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BBCE" w14:textId="77777777" w:rsidR="001B2A69" w:rsidRDefault="001B2A69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1189F6F" w14:textId="77777777" w:rsidR="001B2A69" w:rsidRDefault="001B2A69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DAA19CC" w14:textId="77777777" w:rsidR="001B2A69" w:rsidRDefault="001B2A69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ED39EDF" w14:textId="77777777" w:rsidR="001B2A69" w:rsidRDefault="001B2A69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516019A" w14:textId="77777777" w:rsidR="001B2A69" w:rsidRDefault="001B2A69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511393B" w14:textId="77777777" w:rsidR="001B2A69" w:rsidRDefault="001B2A69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2D95D1A" w14:textId="77777777" w:rsidR="001B2A69" w:rsidRDefault="001B2A69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5C8EAF8" w14:textId="77777777" w:rsidR="001B2A69" w:rsidRDefault="001B2A69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C330BD0" w14:textId="77777777" w:rsidR="001B2A69" w:rsidRDefault="001B2A69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D3D7557" w14:textId="77777777" w:rsidR="001B2A69" w:rsidRDefault="001B2A69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51C5D2C" w14:textId="77777777" w:rsidR="001B2A69" w:rsidRDefault="001B2A69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A412A36" w14:textId="77777777" w:rsidR="001B2A69" w:rsidRDefault="001B2A69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FC81D59" w14:textId="77777777" w:rsidR="001B2A69" w:rsidRDefault="001B2A69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703797" w14:textId="30FD4836" w:rsidR="00AC2883" w:rsidRPr="00E64C6A" w:rsidRDefault="00AC2883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</w:p>
    <w:p w14:paraId="41117120" w14:textId="77777777" w:rsidR="00AC2883" w:rsidRPr="00E64C6A" w:rsidRDefault="00AC2883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ИНФОРМАЦИОННОЙ ПОЛИТИКЕ</w:t>
      </w:r>
    </w:p>
    <w:p w14:paraId="552DA739" w14:textId="7C5D7F00" w:rsidR="00AC2883" w:rsidRPr="00E64C6A" w:rsidRDefault="001107E4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D61A1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КБ</w:t>
      </w: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2883"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D61A14">
        <w:rPr>
          <w:rFonts w:ascii="Times New Roman" w:hAnsi="Times New Roman" w:cs="Times New Roman"/>
          <w:b/>
          <w:bCs/>
          <w:sz w:val="24"/>
          <w:szCs w:val="24"/>
          <w:lang w:val="ru-RU"/>
        </w:rPr>
        <w:t>ТУРОНБАНК</w:t>
      </w:r>
      <w:r w:rsidR="00AC2883"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04C08EA2" w14:textId="77777777" w:rsidR="001C2517" w:rsidRPr="00E64C6A" w:rsidRDefault="001C2517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63CFA3B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69C250D5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536D5B02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056D83C8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2906BE70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4C965F52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3481649D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39A0AC17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0E708C12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1BBCB708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242DCBC8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7E887F82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25437481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5491D43B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658CF83F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1C5F9911" w14:textId="77777777" w:rsidR="001B2A69" w:rsidRDefault="001B2A69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6A2C9E1D" w14:textId="7149C304" w:rsidR="001C2517" w:rsidRPr="004567F8" w:rsidRDefault="001C2517" w:rsidP="00E64C6A">
      <w:pPr>
        <w:pStyle w:val="Default"/>
        <w:spacing w:after="120"/>
        <w:ind w:left="426"/>
        <w:jc w:val="center"/>
        <w:rPr>
          <w:lang w:val="ru-RU"/>
        </w:rPr>
      </w:pPr>
      <w:r w:rsidRPr="004567F8">
        <w:rPr>
          <w:b/>
          <w:bCs/>
          <w:lang w:val="ru-RU"/>
        </w:rPr>
        <w:lastRenderedPageBreak/>
        <w:t>1. Назначение</w:t>
      </w:r>
    </w:p>
    <w:p w14:paraId="2EA7FEB6" w14:textId="60DDB131" w:rsidR="001C2517" w:rsidRPr="00E64C6A" w:rsidRDefault="004567F8" w:rsidP="00E64C6A">
      <w:pPr>
        <w:pStyle w:val="Default"/>
        <w:spacing w:after="120"/>
        <w:jc w:val="both"/>
        <w:rPr>
          <w:lang w:val="ru-RU"/>
        </w:rPr>
      </w:pPr>
      <w:r w:rsidRPr="00E64C6A">
        <w:rPr>
          <w:lang w:val="ru-RU"/>
        </w:rPr>
        <w:t>1.</w:t>
      </w:r>
      <w:r>
        <w:rPr>
          <w:lang w:val="ru-RU"/>
        </w:rPr>
        <w:t xml:space="preserve"> </w:t>
      </w:r>
      <w:r w:rsidR="001C2517" w:rsidRPr="00E64C6A">
        <w:rPr>
          <w:lang w:val="ru-RU"/>
        </w:rPr>
        <w:t>Настоящ</w:t>
      </w:r>
      <w:r w:rsidR="001107E4" w:rsidRPr="00E64C6A">
        <w:rPr>
          <w:lang w:val="ru-RU"/>
        </w:rPr>
        <w:t>ее</w:t>
      </w:r>
      <w:r w:rsidR="001C2517" w:rsidRPr="00E64C6A">
        <w:rPr>
          <w:lang w:val="ru-RU"/>
        </w:rPr>
        <w:t xml:space="preserve"> П</w:t>
      </w:r>
      <w:r w:rsidR="001107E4" w:rsidRPr="00E64C6A">
        <w:rPr>
          <w:lang w:val="ru-RU"/>
        </w:rPr>
        <w:t xml:space="preserve">оложение об информационной политике </w:t>
      </w:r>
      <w:r w:rsidR="001C2517" w:rsidRPr="00E64C6A">
        <w:rPr>
          <w:lang w:val="ru-RU"/>
        </w:rPr>
        <w:t>(далее – Пол</w:t>
      </w:r>
      <w:r w:rsidR="001107E4" w:rsidRPr="00E64C6A">
        <w:rPr>
          <w:lang w:val="ru-RU"/>
        </w:rPr>
        <w:t>ожение</w:t>
      </w:r>
      <w:r w:rsidR="001C2517" w:rsidRPr="00E64C6A">
        <w:rPr>
          <w:lang w:val="ru-RU"/>
        </w:rPr>
        <w:t>) определяет основные цели, принципы, формы, способы</w:t>
      </w:r>
      <w:r w:rsidR="00073738" w:rsidRPr="00E64C6A">
        <w:rPr>
          <w:lang w:val="ru-RU"/>
        </w:rPr>
        <w:t xml:space="preserve">, </w:t>
      </w:r>
      <w:r w:rsidR="001C2517" w:rsidRPr="00E64C6A">
        <w:rPr>
          <w:lang w:val="ru-RU"/>
        </w:rPr>
        <w:t xml:space="preserve">порядок </w:t>
      </w:r>
      <w:r w:rsidR="00073738" w:rsidRPr="00E64C6A">
        <w:rPr>
          <w:lang w:val="ru-RU"/>
        </w:rPr>
        <w:t xml:space="preserve">и сроки </w:t>
      </w:r>
      <w:r w:rsidR="001C2517" w:rsidRPr="00E64C6A">
        <w:rPr>
          <w:lang w:val="ru-RU"/>
        </w:rPr>
        <w:t xml:space="preserve">раскрытия информации </w:t>
      </w:r>
      <w:r w:rsidR="007B3812">
        <w:rPr>
          <w:lang w:val="ru-RU"/>
        </w:rPr>
        <w:br/>
      </w:r>
      <w:r w:rsidR="001C2517" w:rsidRPr="00E64C6A">
        <w:rPr>
          <w:lang w:val="ru-RU"/>
        </w:rPr>
        <w:t>А</w:t>
      </w:r>
      <w:r w:rsidR="00AE120D">
        <w:rPr>
          <w:lang w:val="ru-RU"/>
        </w:rPr>
        <w:t>КБ</w:t>
      </w:r>
      <w:r w:rsidR="001C2517" w:rsidRPr="00E64C6A">
        <w:rPr>
          <w:lang w:val="ru-RU"/>
        </w:rPr>
        <w:t xml:space="preserve"> «</w:t>
      </w:r>
      <w:r w:rsidR="00AE120D">
        <w:rPr>
          <w:lang w:val="ru-RU"/>
        </w:rPr>
        <w:t>Туронбанк</w:t>
      </w:r>
      <w:r w:rsidR="001C2517" w:rsidRPr="00E64C6A">
        <w:rPr>
          <w:lang w:val="ru-RU"/>
        </w:rPr>
        <w:t xml:space="preserve">» (далее - Банк). </w:t>
      </w:r>
    </w:p>
    <w:p w14:paraId="45C00C35" w14:textId="77777777" w:rsidR="00E64C6A" w:rsidRDefault="00E64C6A" w:rsidP="00E64C6A">
      <w:pPr>
        <w:pStyle w:val="Default"/>
        <w:spacing w:after="120"/>
        <w:ind w:left="426"/>
        <w:jc w:val="center"/>
        <w:rPr>
          <w:b/>
          <w:bCs/>
          <w:lang w:val="ru-RU"/>
        </w:rPr>
      </w:pPr>
    </w:p>
    <w:p w14:paraId="14E2BB2D" w14:textId="1A19126A" w:rsidR="001C2517" w:rsidRPr="00E64C6A" w:rsidRDefault="001C2517" w:rsidP="00E64C6A">
      <w:pPr>
        <w:pStyle w:val="Default"/>
        <w:spacing w:after="120"/>
        <w:ind w:left="426"/>
        <w:jc w:val="center"/>
        <w:rPr>
          <w:lang w:val="ru-RU"/>
        </w:rPr>
      </w:pPr>
      <w:r w:rsidRPr="00E64C6A">
        <w:rPr>
          <w:b/>
          <w:bCs/>
          <w:lang w:val="ru-RU"/>
        </w:rPr>
        <w:t>2. Сфера действия</w:t>
      </w:r>
    </w:p>
    <w:p w14:paraId="22025CBE" w14:textId="744B324C" w:rsidR="001C2517" w:rsidRPr="00E64C6A" w:rsidRDefault="004567F8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1C2517" w:rsidRPr="00E64C6A">
        <w:rPr>
          <w:rFonts w:ascii="Times New Roman" w:hAnsi="Times New Roman" w:cs="Times New Roman"/>
          <w:sz w:val="24"/>
          <w:szCs w:val="24"/>
          <w:lang w:val="ru-RU"/>
        </w:rPr>
        <w:t>Действие настояще</w:t>
      </w:r>
      <w:r w:rsidR="001107E4" w:rsidRPr="00E64C6A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1C2517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1107E4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ложения </w:t>
      </w:r>
      <w:r w:rsidR="001C2517" w:rsidRPr="00E64C6A">
        <w:rPr>
          <w:rFonts w:ascii="Times New Roman" w:hAnsi="Times New Roman" w:cs="Times New Roman"/>
          <w:sz w:val="24"/>
          <w:szCs w:val="24"/>
          <w:lang w:val="ru-RU"/>
        </w:rPr>
        <w:t>распространяется на все виды деятельности Банка. Документ является обязательным для применения всеми структурными подразделениями, должностными лицами, работниками и другими заинтересованными лицами Банка.</w:t>
      </w:r>
    </w:p>
    <w:p w14:paraId="73A11ED9" w14:textId="77777777" w:rsidR="00E64C6A" w:rsidRDefault="00E64C6A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D1DE442" w14:textId="70D56ABD" w:rsidR="00AC2883" w:rsidRPr="00E64C6A" w:rsidRDefault="004567F8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Общие Положения</w:t>
      </w:r>
    </w:p>
    <w:p w14:paraId="6ECA7C89" w14:textId="1C980F85" w:rsidR="00E95FAA" w:rsidRPr="00E64C6A" w:rsidRDefault="004567F8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. Настоящ</w:t>
      </w:r>
      <w:r w:rsidR="001107E4" w:rsidRPr="00E64C6A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1107E4" w:rsidRPr="00E64C6A">
        <w:rPr>
          <w:rFonts w:ascii="Times New Roman" w:hAnsi="Times New Roman" w:cs="Times New Roman"/>
          <w:sz w:val="24"/>
          <w:szCs w:val="24"/>
          <w:lang w:val="ru-RU"/>
        </w:rPr>
        <w:t>ложение об информационной политике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</w:t>
      </w:r>
      <w:r w:rsidR="001107E4" w:rsidRPr="00E64C6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</w:t>
      </w:r>
      <w:r w:rsidR="0056634B">
        <w:rPr>
          <w:rFonts w:ascii="Times New Roman" w:hAnsi="Times New Roman" w:cs="Times New Roman"/>
          <w:sz w:val="24"/>
          <w:szCs w:val="24"/>
          <w:lang w:val="ru-RU"/>
        </w:rPr>
        <w:br/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F4124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аконами Республики Узбекистан «Об акционерных обществах и защите прав акционеров»</w:t>
      </w:r>
      <w:r w:rsidR="00107749" w:rsidRPr="00E64C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«О рынке ценных бумаг», </w:t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 гарантиях и свободе доступа к информации», </w:t>
      </w:r>
      <w:r w:rsidR="00F41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остановлениями Кабинета Министров от 02.07.2014г. №176 «О мерах по дальнейшему совершенствованию системы корпоративного управления в акционерных обществах» </w:t>
      </w:r>
      <w:r w:rsidR="0056634B">
        <w:rPr>
          <w:rFonts w:ascii="Times New Roman" w:hAnsi="Times New Roman" w:cs="Times New Roman"/>
          <w:sz w:val="24"/>
          <w:szCs w:val="24"/>
          <w:lang w:val="ru-RU"/>
        </w:rPr>
        <w:br/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и от 31.12.2013г. №355 «О мерах по внедрению системы оценки состояния развития информационно-коммуникационных технологий в Республике Узбекистан», Правилами предоставления и публикации информации на рынке ценных бумаг (рег. №2383 </w:t>
      </w:r>
      <w:r w:rsidR="0056634B">
        <w:rPr>
          <w:rFonts w:ascii="Times New Roman" w:hAnsi="Times New Roman" w:cs="Times New Roman"/>
          <w:sz w:val="24"/>
          <w:szCs w:val="24"/>
          <w:lang w:val="ru-RU"/>
        </w:rPr>
        <w:br/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от 31.07.2012г.) и Кодексом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31.12.2015г. №9</w:t>
      </w:r>
      <w:r w:rsidR="004E3C30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95FAA" w:rsidRPr="00E64C6A">
        <w:rPr>
          <w:rFonts w:ascii="Times New Roman" w:hAnsi="Times New Roman" w:cs="Times New Roman"/>
          <w:sz w:val="24"/>
          <w:szCs w:val="24"/>
          <w:lang w:val="ru-RU"/>
        </w:rPr>
        <w:t>иными актами законодательства</w:t>
      </w:r>
      <w:r w:rsidR="00BE599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Узбекистан</w:t>
      </w:r>
      <w:r w:rsidR="00E95FAA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E3C30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уставом </w:t>
      </w:r>
      <w:r w:rsidR="00E95FAA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и иными внутренними документами Банка, с учетом развивающейся в Республике Узбекистан и мире практики </w:t>
      </w:r>
      <w:r w:rsidR="0056634B">
        <w:rPr>
          <w:rFonts w:ascii="Times New Roman" w:hAnsi="Times New Roman" w:cs="Times New Roman"/>
          <w:sz w:val="24"/>
          <w:szCs w:val="24"/>
          <w:lang w:val="ru-RU"/>
        </w:rPr>
        <w:br/>
      </w:r>
      <w:r w:rsidR="00E95FAA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по раскрытию информации заинтересованным </w:t>
      </w:r>
      <w:r w:rsidR="007F2681" w:rsidRPr="00E64C6A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="00E95FAA" w:rsidRPr="00E64C6A">
        <w:rPr>
          <w:rFonts w:ascii="Times New Roman" w:hAnsi="Times New Roman" w:cs="Times New Roman"/>
          <w:sz w:val="24"/>
          <w:szCs w:val="24"/>
          <w:lang w:val="ru-RU"/>
        </w:rPr>
        <w:t>ам.</w:t>
      </w:r>
    </w:p>
    <w:p w14:paraId="3DB7604C" w14:textId="5792288C" w:rsidR="00CE0ADA" w:rsidRPr="00E64C6A" w:rsidRDefault="004567F8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CE0AD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Требования к раскрытию информации </w:t>
      </w:r>
      <w:r w:rsidR="001107E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указанные в настоящем Положении </w:t>
      </w:r>
      <w:r w:rsidR="00CE0AD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должны нарушать конфиденциальность важной информации </w:t>
      </w:r>
      <w:r w:rsidR="00A0120E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Банка </w:t>
      </w:r>
      <w:r w:rsidR="00CE0AD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не должны ставить </w:t>
      </w:r>
      <w:r w:rsidR="00A0120E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="00CE0AD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6634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CE0AD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невыгодное положение по сравнению </w:t>
      </w:r>
      <w:r w:rsidR="007318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CE0AD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конкурентами</w:t>
      </w:r>
      <w:r w:rsidR="00073738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государственного и частного секторов экономики</w:t>
      </w:r>
      <w:r w:rsidR="00CE0AD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43D73FD" w14:textId="0C4DAD94" w:rsidR="007F2681" w:rsidRPr="00E64C6A" w:rsidRDefault="004567F8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7F2681" w:rsidRPr="004567F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Настоящ</w:t>
      </w:r>
      <w:r w:rsidR="001107E4" w:rsidRPr="004567F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="007F2681" w:rsidRPr="004567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</w:t>
      </w:r>
      <w:r w:rsidR="001107E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ожение</w:t>
      </w:r>
      <w:r w:rsidR="007F268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регулирует отношения, связанные с обращением </w:t>
      </w:r>
      <w:r w:rsidR="0056634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7F268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 сведениями, составляющими государственные секреты.</w:t>
      </w:r>
    </w:p>
    <w:p w14:paraId="7549A327" w14:textId="19676A2B" w:rsidR="00BC4B5C" w:rsidRPr="00E64C6A" w:rsidRDefault="004567F8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BC4B5C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Составной частью По</w:t>
      </w:r>
      <w:r w:rsidR="001107E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ложения</w:t>
      </w:r>
      <w:r w:rsidR="00BC4B5C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информационная безопасность, которая обеспечивается выполнением следующих задач:</w:t>
      </w:r>
    </w:p>
    <w:p w14:paraId="2504FDD7" w14:textId="77777777" w:rsidR="00BC4B5C" w:rsidRPr="00E64C6A" w:rsidRDefault="00BC4B5C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Обеспечение целостности информационных активов Банка в целях поддержки высокого качества бизнес-процессов;</w:t>
      </w:r>
    </w:p>
    <w:p w14:paraId="4B8ADF85" w14:textId="6B431D4C" w:rsidR="00BC4B5C" w:rsidRPr="00E64C6A" w:rsidRDefault="00BC4B5C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Обеспечение непрерывной доступности информационных активов Банка </w:t>
      </w:r>
      <w:r w:rsidR="0056634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поддержки его бизнес-процессов;</w:t>
      </w:r>
    </w:p>
    <w:p w14:paraId="29ADD6EC" w14:textId="4F5E4B55" w:rsidR="00BC4B5C" w:rsidRPr="00E64C6A" w:rsidRDefault="00BC4B5C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Обеспечение конфиденциальности информации Банка и иных сторон при работе </w:t>
      </w:r>
      <w:r w:rsidR="0056634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информационными технологиями.</w:t>
      </w:r>
    </w:p>
    <w:p w14:paraId="0D1ADAE7" w14:textId="37719EAA" w:rsidR="00BC4B5C" w:rsidRPr="00E64C6A" w:rsidRDefault="004567F8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="00BC4B5C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Отношения, связанные с обеспечением информационной безопасности активов Банка, регулируются Политикой информационной безопасности, утверждаемой Наблюдательным советом Банка.</w:t>
      </w:r>
    </w:p>
    <w:p w14:paraId="3B3FA112" w14:textId="1229879E" w:rsidR="007F2681" w:rsidRPr="00E64C6A" w:rsidRDefault="004567F8" w:rsidP="00E64C6A">
      <w:pPr>
        <w:pStyle w:val="Default"/>
        <w:spacing w:after="120"/>
        <w:jc w:val="both"/>
        <w:rPr>
          <w:lang w:val="ru-RU"/>
        </w:rPr>
      </w:pPr>
      <w:r>
        <w:rPr>
          <w:color w:val="auto"/>
          <w:lang w:val="ru-RU"/>
        </w:rPr>
        <w:t xml:space="preserve">8. </w:t>
      </w:r>
      <w:r w:rsidR="007F2681" w:rsidRPr="00E64C6A">
        <w:rPr>
          <w:lang w:val="ru-RU"/>
        </w:rPr>
        <w:t xml:space="preserve">Внутренние процедуры раскрытия информации в рамках реализации </w:t>
      </w:r>
      <w:r w:rsidR="00073738" w:rsidRPr="00E64C6A">
        <w:rPr>
          <w:lang w:val="ru-RU"/>
        </w:rPr>
        <w:t xml:space="preserve">настоящего </w:t>
      </w:r>
      <w:r w:rsidR="001107E4" w:rsidRPr="00E64C6A">
        <w:rPr>
          <w:lang w:val="ru-RU"/>
        </w:rPr>
        <w:t>Положения</w:t>
      </w:r>
      <w:r w:rsidR="007F2681" w:rsidRPr="00E64C6A">
        <w:rPr>
          <w:lang w:val="ru-RU"/>
        </w:rPr>
        <w:t xml:space="preserve"> определяются внутренними нормативными документами Банка, утверждаемыми в соответствии с Уставом Банка.</w:t>
      </w:r>
    </w:p>
    <w:p w14:paraId="0729639F" w14:textId="77777777" w:rsidR="00E64C6A" w:rsidRDefault="00E64C6A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42ED679" w14:textId="5D5CC544" w:rsidR="00D151F5" w:rsidRPr="00E64C6A" w:rsidRDefault="004567F8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 w:rsidR="00D151F5"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Цели </w:t>
      </w:r>
      <w:r w:rsidR="001107E4"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Положения</w:t>
      </w:r>
      <w:r w:rsidR="00073738"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 информационной политике</w:t>
      </w:r>
    </w:p>
    <w:p w14:paraId="20765234" w14:textId="5E446E92" w:rsidR="00D151F5" w:rsidRPr="004567F8" w:rsidRDefault="004567F8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C2883" w:rsidRPr="004567F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51F5" w:rsidRPr="004567F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 раскрывает информацию в следующих целях</w:t>
      </w:r>
      <w:r w:rsidR="00D151F5" w:rsidRPr="004567F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63C6297" w14:textId="540DF0CE" w:rsidR="00AC2883" w:rsidRPr="00E64C6A" w:rsidRDefault="00AC2883" w:rsidP="00E64C6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открытости и прозрачности деятельности Банка путем удовлетворения информационных потребностей акционеров, </w:t>
      </w:r>
      <w:r w:rsidR="00BE599D" w:rsidRPr="00E64C6A">
        <w:rPr>
          <w:rFonts w:ascii="Times New Roman" w:hAnsi="Times New Roman" w:cs="Times New Roman"/>
          <w:sz w:val="24"/>
          <w:szCs w:val="24"/>
          <w:lang w:val="ru-RU"/>
        </w:rPr>
        <w:t>клиентов</w:t>
      </w:r>
      <w:r w:rsidR="007F2681" w:rsidRPr="00E64C6A">
        <w:rPr>
          <w:rFonts w:ascii="Times New Roman" w:hAnsi="Times New Roman" w:cs="Times New Roman"/>
          <w:sz w:val="24"/>
          <w:szCs w:val="24"/>
          <w:lang w:val="ru-RU"/>
        </w:rPr>
        <w:t>, кредиторов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и иных заинтересованных лиц (далее - заинтересованные лица) в достоверной информации о Банке и его деятельности.</w:t>
      </w:r>
    </w:p>
    <w:p w14:paraId="059F228F" w14:textId="2C68A945" w:rsidR="00D151F5" w:rsidRPr="00E64C6A" w:rsidRDefault="00A0120E" w:rsidP="00E64C6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D151F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одтверждение готовности Банка следовать стандартам надлежащего корпоративного управления</w:t>
      </w:r>
    </w:p>
    <w:p w14:paraId="44FD8A69" w14:textId="1B8B8F87" w:rsidR="00D151F5" w:rsidRPr="00E64C6A" w:rsidRDefault="00A0120E" w:rsidP="00E64C6A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D151F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ормирование и поддержание положительного имиджа Банка.</w:t>
      </w:r>
    </w:p>
    <w:p w14:paraId="22037549" w14:textId="5E9BA57C" w:rsidR="00AC2883" w:rsidRPr="00E64C6A" w:rsidRDefault="004567F8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. Информационная политика направлена на полную реализацию прав заинтересованных лиц на получение достоверной информации о Банке и его деятельности, существенной </w:t>
      </w:r>
      <w:r w:rsidR="0056634B">
        <w:rPr>
          <w:rFonts w:ascii="Times New Roman" w:hAnsi="Times New Roman" w:cs="Times New Roman"/>
          <w:sz w:val="24"/>
          <w:szCs w:val="24"/>
          <w:lang w:val="ru-RU"/>
        </w:rPr>
        <w:br/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для принятия ими инвестиционных и управленческих решений, а также на защиту конфиденциальной информации о Банке.</w:t>
      </w:r>
    </w:p>
    <w:p w14:paraId="03A5A136" w14:textId="77777777" w:rsidR="00D151F5" w:rsidRPr="00E64C6A" w:rsidRDefault="00D151F5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263D28" w14:textId="02D5B15E" w:rsidR="00AC2883" w:rsidRPr="00E64C6A" w:rsidRDefault="004567F8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. Порядок отнесения информации к коммерческой тайне, определения и условия доступа к нему определяется Банком в соответствии с Законом Республики Узбекистан </w:t>
      </w:r>
      <w:r w:rsidR="0056634B">
        <w:rPr>
          <w:rFonts w:ascii="Times New Roman" w:hAnsi="Times New Roman" w:cs="Times New Roman"/>
          <w:sz w:val="24"/>
          <w:szCs w:val="24"/>
          <w:lang w:val="ru-RU"/>
        </w:rPr>
        <w:br/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“О коммерческой тайне” и другими актами законодательства.</w:t>
      </w:r>
    </w:p>
    <w:p w14:paraId="38DC7BAE" w14:textId="05BFA419" w:rsidR="00AC2883" w:rsidRPr="00E64C6A" w:rsidRDefault="00625746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Порядок отнесения информации к банковской тайне, определения и условия доступа </w:t>
      </w:r>
      <w:r w:rsidR="0056634B">
        <w:rPr>
          <w:rFonts w:ascii="Times New Roman" w:hAnsi="Times New Roman" w:cs="Times New Roman"/>
          <w:sz w:val="24"/>
          <w:szCs w:val="24"/>
          <w:lang w:val="ru-RU"/>
        </w:rPr>
        <w:br/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к нему определяется Банком в соответствии с Законом Республики Узбекистан </w:t>
      </w:r>
      <w:r w:rsidR="0056634B">
        <w:rPr>
          <w:rFonts w:ascii="Times New Roman" w:hAnsi="Times New Roman" w:cs="Times New Roman"/>
          <w:sz w:val="24"/>
          <w:szCs w:val="24"/>
          <w:lang w:val="ru-RU"/>
        </w:rPr>
        <w:br/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“О банковской тайне” и другими актами законодательства.</w:t>
      </w:r>
    </w:p>
    <w:p w14:paraId="088FE8D4" w14:textId="50747DCE" w:rsidR="00107749" w:rsidRPr="004567F8" w:rsidRDefault="00625746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107749"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Основные понятия:</w:t>
      </w:r>
    </w:p>
    <w:p w14:paraId="13E3C870" w14:textId="23042E87" w:rsidR="00107749" w:rsidRPr="00E64C6A" w:rsidRDefault="00625746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13</w:t>
      </w:r>
      <w:r w:rsidR="00107749" w:rsidRPr="004567F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настояще</w:t>
      </w:r>
      <w:r w:rsidR="001A61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107749" w:rsidRPr="004567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1A614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ложении</w:t>
      </w:r>
      <w:r w:rsidR="00107749" w:rsidRPr="004567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используются следующие основные понятия:</w:t>
      </w:r>
    </w:p>
    <w:p w14:paraId="248D25BD" w14:textId="3611D11B" w:rsidR="00107749" w:rsidRPr="00E64C6A" w:rsidRDefault="00625746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>1</w:t>
      </w:r>
      <w:r w:rsidR="00107749" w:rsidRPr="00E64C6A">
        <w:rPr>
          <w:color w:val="auto"/>
          <w:lang w:val="ru-RU"/>
        </w:rPr>
        <w:t xml:space="preserve">) </w:t>
      </w:r>
      <w:r w:rsidR="00107749" w:rsidRPr="00E64C6A">
        <w:rPr>
          <w:bCs/>
          <w:color w:val="auto"/>
          <w:lang w:val="ru-RU"/>
        </w:rPr>
        <w:t xml:space="preserve">Банк </w:t>
      </w:r>
      <w:r w:rsidR="00107749" w:rsidRPr="00E64C6A">
        <w:rPr>
          <w:color w:val="auto"/>
          <w:lang w:val="ru-RU"/>
        </w:rPr>
        <w:t xml:space="preserve">– </w:t>
      </w:r>
      <w:r w:rsidR="00105CD2">
        <w:rPr>
          <w:color w:val="auto"/>
          <w:lang w:val="ru-RU"/>
        </w:rPr>
        <w:t>АКБ</w:t>
      </w:r>
      <w:r w:rsidR="00107749" w:rsidRPr="00E64C6A">
        <w:rPr>
          <w:color w:val="auto"/>
          <w:lang w:val="ru-RU"/>
        </w:rPr>
        <w:t xml:space="preserve"> «</w:t>
      </w:r>
      <w:r w:rsidR="00105CD2">
        <w:rPr>
          <w:color w:val="auto"/>
          <w:lang w:val="ru-RU"/>
        </w:rPr>
        <w:t>Туронбанк</w:t>
      </w:r>
      <w:r w:rsidR="00107749" w:rsidRPr="00E64C6A">
        <w:rPr>
          <w:color w:val="auto"/>
          <w:lang w:val="ru-RU"/>
        </w:rPr>
        <w:t xml:space="preserve">»; </w:t>
      </w:r>
    </w:p>
    <w:p w14:paraId="55ED8E36" w14:textId="111CFE40" w:rsidR="00107749" w:rsidRPr="00E64C6A" w:rsidRDefault="00625746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2) </w:t>
      </w:r>
      <w:r w:rsidR="00107749" w:rsidRPr="00E64C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Заинтересованные </w:t>
      </w:r>
      <w:r w:rsidR="0032027C" w:rsidRPr="00E64C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лица</w:t>
      </w:r>
      <w:r w:rsidR="00107749" w:rsidRPr="00E64C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физические лица, юридические лица, группы физических или юридических лиц, которые оказывают влияние или могут испытывать влияние </w:t>
      </w:r>
      <w:r w:rsidR="0056634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деятельность Банка, связанных с этим действием в силу норм законодательства, заключенных договоров (контрактов) или косвенно (опосредованно). Данное определение не распространяется на всех тех, кто может быть знаком с </w:t>
      </w:r>
      <w:r w:rsidR="0032027C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 </w:t>
      </w:r>
      <w:r w:rsidR="0056634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 выражать мнение о нем. Основными представителями заинтересованных </w:t>
      </w:r>
      <w:r w:rsidR="0032027C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</w:t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являются акционеры, работники, вкладчики и иные клиенты, поставщики, государственные органы и регуляторы, дочерние и ассоциированные хозяйствующие субъекты, кредиторы, инвесторы, общественные организации, население регионов, </w:t>
      </w:r>
      <w:r w:rsidR="0056634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которых осуществляется деятельность Банка;</w:t>
      </w:r>
    </w:p>
    <w:p w14:paraId="1575A38F" w14:textId="5E0198F2" w:rsidR="00107749" w:rsidRPr="00E64C6A" w:rsidRDefault="00625746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3) </w:t>
      </w:r>
      <w:r w:rsidR="00107749" w:rsidRPr="00E64C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Должностное лицо </w:t>
      </w:r>
      <w:r w:rsidR="00EC1D4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члены </w:t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Наблюдательного совета</w:t>
      </w:r>
      <w:r w:rsidR="00EC1D4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Правления</w:t>
      </w:r>
      <w:r w:rsidR="004567F8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Банка</w:t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D1054AD" w14:textId="787F3991" w:rsidR="00107749" w:rsidRPr="00E64C6A" w:rsidRDefault="00625746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4) </w:t>
      </w:r>
      <w:r w:rsidR="00107749" w:rsidRPr="00E64C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Конфиденциальная информация </w:t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107749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документированная информация, доступ </w:t>
      </w:r>
      <w:r w:rsidR="0056634B">
        <w:rPr>
          <w:rFonts w:ascii="Times New Roman" w:hAnsi="Times New Roman" w:cs="Times New Roman"/>
          <w:sz w:val="24"/>
          <w:szCs w:val="24"/>
          <w:lang w:val="ru-RU"/>
        </w:rPr>
        <w:br/>
      </w:r>
      <w:r w:rsidR="00107749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к которой ограничивается в соответствии с законодательством Республики Узбекистан </w:t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которая не относится к государственным секретам, </w:t>
      </w:r>
      <w:r w:rsidR="0056634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 имеющая действительную или потенциальную коммерческую ценность в силу неизвестности ее третьим лицам (в том числе информация, ограничение </w:t>
      </w:r>
      <w:r w:rsidR="0056634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распространение которой диктуется служебной необходимостью), свободный доступ на законном основании к которой имеет ограниченный круг лиц, и Банк принимает меры к охране их конфиденциальности;</w:t>
      </w:r>
    </w:p>
    <w:p w14:paraId="568D65BC" w14:textId="2A8581C3" w:rsidR="00107749" w:rsidRPr="00E64C6A" w:rsidRDefault="00625746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>
        <w:rPr>
          <w:bCs/>
          <w:color w:val="auto"/>
          <w:lang w:val="ru-RU"/>
        </w:rPr>
        <w:t xml:space="preserve">5) </w:t>
      </w:r>
      <w:r w:rsidR="00107749" w:rsidRPr="00E64C6A">
        <w:rPr>
          <w:bCs/>
          <w:color w:val="auto"/>
          <w:lang w:val="ru-RU"/>
        </w:rPr>
        <w:t xml:space="preserve">Предоставление комментариев </w:t>
      </w:r>
      <w:r w:rsidR="00107749" w:rsidRPr="00E64C6A">
        <w:rPr>
          <w:color w:val="auto"/>
          <w:lang w:val="ru-RU"/>
        </w:rPr>
        <w:t xml:space="preserve">- предоставление ответов на устные и письменные запросы представителей средств массовой информации; </w:t>
      </w:r>
    </w:p>
    <w:p w14:paraId="0984C4ED" w14:textId="5ECFDAFF" w:rsidR="00107749" w:rsidRPr="00E64C6A" w:rsidRDefault="00625746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6) </w:t>
      </w:r>
      <w:r w:rsidR="00107749" w:rsidRPr="00E64C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Раскрытие информации </w:t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обеспечение доступности информации для всех заинтересованных сторон в </w:t>
      </w:r>
      <w:r w:rsidR="00107749" w:rsidRPr="00E64C6A">
        <w:rPr>
          <w:rFonts w:ascii="Times New Roman" w:hAnsi="Times New Roman" w:cs="Times New Roman"/>
          <w:sz w:val="24"/>
          <w:szCs w:val="24"/>
          <w:lang w:val="ru-RU"/>
        </w:rPr>
        <w:t>порядке, способами и в формах, предусмотренных законодательством Республики Узбекистан, уставом Банка, Кодексом корпоративного управления, листинговыми требованиями Республиканской фондовой биржи «Тошкент» либо применимыми требованиями зарубежной фондовой биржи и иными внутренними документами Банка.</w:t>
      </w:r>
    </w:p>
    <w:p w14:paraId="45837397" w14:textId="75D3876E" w:rsidR="00107749" w:rsidRPr="00E64C6A" w:rsidRDefault="00625746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07749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07749" w:rsidRPr="00E64C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Средства массовой информации </w:t>
      </w:r>
      <w:r w:rsidR="00107749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- периодическое печатное издание, </w:t>
      </w:r>
      <w:r w:rsidR="00FA6343">
        <w:rPr>
          <w:rFonts w:ascii="Times New Roman" w:hAnsi="Times New Roman" w:cs="Times New Roman"/>
          <w:sz w:val="24"/>
          <w:szCs w:val="24"/>
          <w:lang w:val="ru-RU"/>
        </w:rPr>
        <w:br/>
      </w:r>
      <w:r w:rsidR="00107749" w:rsidRPr="00E64C6A">
        <w:rPr>
          <w:rFonts w:ascii="Times New Roman" w:hAnsi="Times New Roman" w:cs="Times New Roman"/>
          <w:sz w:val="24"/>
          <w:szCs w:val="24"/>
          <w:lang w:val="ru-RU"/>
        </w:rPr>
        <w:t>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 - ресурсы;</w:t>
      </w:r>
    </w:p>
    <w:p w14:paraId="298ACC98" w14:textId="38ECCD55" w:rsidR="00107749" w:rsidRPr="00E64C6A" w:rsidRDefault="00625746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Иные термины и определения, используемые в настояще</w:t>
      </w:r>
      <w:r w:rsidR="001A6142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</w:t>
      </w:r>
      <w:r w:rsidR="001A61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ожении</w:t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имеют значения, установленные действующим законодательством Республики Узбеки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стан, У</w:t>
      </w:r>
      <w:r w:rsidR="0010774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ставом Банка, Кодексом корпоративного управления и другими внутренними документами Банка, либо общепринятой международной практикой.</w:t>
      </w:r>
    </w:p>
    <w:p w14:paraId="59DF76BE" w14:textId="77777777" w:rsidR="00E64C6A" w:rsidRDefault="00E64C6A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1DBFE6A" w14:textId="46003450" w:rsidR="00AC2883" w:rsidRPr="00E64C6A" w:rsidRDefault="00625746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Основные Принципы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нформационной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олитики</w:t>
      </w:r>
    </w:p>
    <w:p w14:paraId="10C8DBFD" w14:textId="76294596" w:rsidR="00AC2883" w:rsidRPr="00E64C6A" w:rsidRDefault="00625746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C2883" w:rsidRPr="004567F8">
        <w:rPr>
          <w:rFonts w:ascii="Times New Roman" w:hAnsi="Times New Roman" w:cs="Times New Roman"/>
          <w:sz w:val="24"/>
          <w:szCs w:val="24"/>
          <w:lang w:val="ru-RU"/>
        </w:rPr>
        <w:t xml:space="preserve">5. Основными принципами информационной политики являются </w:t>
      </w:r>
      <w:r w:rsidR="00EF7862" w:rsidRPr="004567F8">
        <w:rPr>
          <w:rFonts w:ascii="Times New Roman" w:hAnsi="Times New Roman" w:cs="Times New Roman"/>
          <w:bCs/>
          <w:sz w:val="24"/>
          <w:szCs w:val="24"/>
          <w:lang w:val="ru-RU"/>
        </w:rPr>
        <w:t>достоверность</w:t>
      </w:r>
      <w:r w:rsidR="00EF7862" w:rsidRPr="00E64C6A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EF786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F7862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полнота, </w:t>
      </w:r>
      <w:r w:rsidR="0044665E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F21F0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розрачность</w:t>
      </w:r>
      <w:r w:rsidR="00EF786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456A4" w:rsidRPr="00E64C6A">
        <w:rPr>
          <w:rFonts w:ascii="Times New Roman" w:hAnsi="Times New Roman" w:cs="Times New Roman"/>
          <w:bCs/>
          <w:sz w:val="24"/>
          <w:szCs w:val="24"/>
          <w:lang w:val="ru-RU"/>
        </w:rPr>
        <w:t>релевантность</w:t>
      </w:r>
      <w:r w:rsidR="00EF7862" w:rsidRPr="00E64C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связанность,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регулярность, оперативность,</w:t>
      </w:r>
      <w:r w:rsidR="00B3130B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30B" w:rsidRPr="00E64C6A">
        <w:rPr>
          <w:rFonts w:ascii="Times New Roman" w:hAnsi="Times New Roman" w:cs="Times New Roman"/>
          <w:bCs/>
          <w:sz w:val="24"/>
          <w:szCs w:val="24"/>
          <w:lang w:val="ru-RU"/>
        </w:rPr>
        <w:t>подкрепленность документами,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доступность, </w:t>
      </w:r>
      <w:r w:rsidR="005E77F0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объективность, </w:t>
      </w:r>
      <w:r w:rsidR="00ED2AC5" w:rsidRPr="00E64C6A">
        <w:rPr>
          <w:rFonts w:ascii="Times New Roman" w:hAnsi="Times New Roman" w:cs="Times New Roman"/>
          <w:sz w:val="24"/>
          <w:szCs w:val="24"/>
          <w:lang w:val="ru-RU"/>
        </w:rPr>
        <w:t>последовательность,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равноправие, сбалансированность, защищенность информационных ресурсов.</w:t>
      </w:r>
    </w:p>
    <w:p w14:paraId="5BE20721" w14:textId="285F7824" w:rsidR="00EF7862" w:rsidRPr="00E64C6A" w:rsidRDefault="00625746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>
        <w:rPr>
          <w:bCs/>
          <w:color w:val="auto"/>
          <w:lang w:val="ru-RU"/>
        </w:rPr>
        <w:t xml:space="preserve">1) </w:t>
      </w:r>
      <w:r w:rsidR="00EF7862" w:rsidRPr="00E64C6A">
        <w:rPr>
          <w:bCs/>
          <w:color w:val="auto"/>
          <w:lang w:val="ru-RU"/>
        </w:rPr>
        <w:t xml:space="preserve">Принцип достоверности </w:t>
      </w:r>
      <w:r w:rsidR="00EF7862" w:rsidRPr="00E64C6A">
        <w:rPr>
          <w:color w:val="auto"/>
          <w:lang w:val="ru-RU"/>
        </w:rPr>
        <w:t xml:space="preserve">означает предоставление </w:t>
      </w:r>
      <w:r w:rsidR="00BE599D" w:rsidRPr="00E64C6A">
        <w:rPr>
          <w:color w:val="auto"/>
          <w:lang w:val="ru-RU"/>
        </w:rPr>
        <w:t xml:space="preserve">всем </w:t>
      </w:r>
      <w:r w:rsidR="00EF7862" w:rsidRPr="00E64C6A">
        <w:rPr>
          <w:color w:val="auto"/>
          <w:lang w:val="ru-RU"/>
        </w:rPr>
        <w:t xml:space="preserve">акционерам и иным заинтересованным лицам информации без искажения фактов, известных Банку; </w:t>
      </w:r>
    </w:p>
    <w:p w14:paraId="50C3FC0F" w14:textId="5ACE2AB8" w:rsidR="00EF7862" w:rsidRPr="00E64C6A" w:rsidRDefault="00625746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>
        <w:rPr>
          <w:lang w:val="ru-RU"/>
        </w:rPr>
        <w:t xml:space="preserve">2) </w:t>
      </w:r>
      <w:r w:rsidR="00EF7862" w:rsidRPr="00E64C6A">
        <w:rPr>
          <w:lang w:val="ru-RU"/>
        </w:rPr>
        <w:t>Принцип полноты означает, что Банк предоставляет всем акционерам и иным заинтересованным лицам информацию, соответствующую действительности</w:t>
      </w:r>
      <w:r w:rsidR="00EF7862" w:rsidRPr="00E64C6A">
        <w:rPr>
          <w:color w:val="auto"/>
          <w:lang w:val="ru-RU"/>
        </w:rPr>
        <w:t xml:space="preserve"> без утаивания фактов</w:t>
      </w:r>
      <w:r w:rsidR="00EF7862" w:rsidRPr="00E64C6A">
        <w:rPr>
          <w:lang w:val="ru-RU"/>
        </w:rPr>
        <w:t xml:space="preserve">, не уклоняясь при этом от раскрытия негативной информации </w:t>
      </w:r>
      <w:r w:rsidR="00FA6343">
        <w:rPr>
          <w:lang w:val="ru-RU"/>
        </w:rPr>
        <w:br/>
      </w:r>
      <w:r w:rsidR="00EF7862" w:rsidRPr="00E64C6A">
        <w:rPr>
          <w:lang w:val="ru-RU"/>
        </w:rPr>
        <w:t xml:space="preserve">о себе, в объеме, позволяющем сформировать наиболее полное </w:t>
      </w:r>
      <w:r w:rsidR="00EF7862" w:rsidRPr="00E64C6A">
        <w:rPr>
          <w:color w:val="auto"/>
          <w:lang w:val="ru-RU"/>
        </w:rPr>
        <w:t xml:space="preserve">представление акционерами и иными заинтересованными лицами о действительном положении дел, за исключением конфиденциальной информации; </w:t>
      </w:r>
    </w:p>
    <w:p w14:paraId="4CDAB22F" w14:textId="59056FE9" w:rsidR="00D151F5" w:rsidRPr="00E64C6A" w:rsidRDefault="00625746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="00EF786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прозрачности предусматривает</w:t>
      </w:r>
      <w:r w:rsidR="00D151F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раскрытие полной и достоверной информации </w:t>
      </w:r>
      <w:r w:rsidR="00BE599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деятельности Банка </w:t>
      </w:r>
      <w:r w:rsidR="00D151F5" w:rsidRPr="00E64C6A">
        <w:rPr>
          <w:rFonts w:ascii="Times New Roman" w:hAnsi="Times New Roman" w:cs="Times New Roman"/>
          <w:sz w:val="24"/>
          <w:szCs w:val="24"/>
          <w:lang w:val="ru-RU"/>
        </w:rPr>
        <w:t>акционеру(-ам</w:t>
      </w:r>
      <w:r w:rsidR="00F21F0A" w:rsidRPr="00E64C6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151F5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и иным заинтересованным </w:t>
      </w:r>
      <w:r w:rsidR="00EF786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</w:t>
      </w:r>
      <w:r w:rsidR="00D151F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CF289BD" w14:textId="40A31516" w:rsidR="00686A7A" w:rsidRPr="00E64C6A" w:rsidRDefault="00625746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>
        <w:rPr>
          <w:bCs/>
          <w:color w:val="auto"/>
          <w:lang w:val="ru-RU"/>
        </w:rPr>
        <w:lastRenderedPageBreak/>
        <w:t xml:space="preserve">4) </w:t>
      </w:r>
      <w:r w:rsidR="00EF7862" w:rsidRPr="00E64C6A">
        <w:rPr>
          <w:bCs/>
          <w:color w:val="auto"/>
          <w:lang w:val="ru-RU"/>
        </w:rPr>
        <w:t>Принцип релевантности</w:t>
      </w:r>
      <w:r w:rsidR="00686A7A" w:rsidRPr="00E64C6A">
        <w:rPr>
          <w:bCs/>
          <w:color w:val="auto"/>
          <w:lang w:val="ru-RU"/>
        </w:rPr>
        <w:t xml:space="preserve"> </w:t>
      </w:r>
      <w:r w:rsidR="00EF7862" w:rsidRPr="00E64C6A">
        <w:rPr>
          <w:bCs/>
          <w:color w:val="auto"/>
          <w:lang w:val="ru-RU"/>
        </w:rPr>
        <w:t>означает, что</w:t>
      </w:r>
      <w:r w:rsidR="00686A7A" w:rsidRPr="00E64C6A">
        <w:rPr>
          <w:color w:val="auto"/>
          <w:lang w:val="ru-RU"/>
        </w:rPr>
        <w:t xml:space="preserve"> инф</w:t>
      </w:r>
      <w:r w:rsidR="00EF7862" w:rsidRPr="00E64C6A">
        <w:rPr>
          <w:color w:val="auto"/>
          <w:lang w:val="ru-RU"/>
        </w:rPr>
        <w:t xml:space="preserve">ормация раскрываемая </w:t>
      </w:r>
      <w:r w:rsidR="00BE599D" w:rsidRPr="00E64C6A">
        <w:rPr>
          <w:color w:val="auto"/>
          <w:lang w:val="ru-RU"/>
        </w:rPr>
        <w:t>Банк</w:t>
      </w:r>
      <w:r w:rsidR="00EF7862" w:rsidRPr="00E64C6A">
        <w:rPr>
          <w:color w:val="auto"/>
          <w:lang w:val="ru-RU"/>
        </w:rPr>
        <w:t>ом имеет</w:t>
      </w:r>
      <w:r w:rsidR="00686A7A" w:rsidRPr="00E64C6A">
        <w:rPr>
          <w:color w:val="auto"/>
          <w:lang w:val="ru-RU"/>
        </w:rPr>
        <w:t xml:space="preserve"> отношение к деятельности Банка; </w:t>
      </w:r>
    </w:p>
    <w:p w14:paraId="7F9B2199" w14:textId="3DCD87C0" w:rsidR="00D151F5" w:rsidRPr="00E64C6A" w:rsidRDefault="00625746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456A4" w:rsidRPr="00E64C6A">
        <w:rPr>
          <w:rFonts w:ascii="Times New Roman" w:hAnsi="Times New Roman" w:cs="Times New Roman"/>
          <w:bCs/>
          <w:sz w:val="24"/>
          <w:szCs w:val="24"/>
          <w:lang w:val="ru-RU"/>
        </w:rPr>
        <w:t>Принцип связанности</w:t>
      </w:r>
      <w:r w:rsidR="00686A7A" w:rsidRPr="00E64C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456A4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означает, что </w:t>
      </w:r>
      <w:r w:rsidR="00686A7A" w:rsidRPr="00E64C6A">
        <w:rPr>
          <w:rFonts w:ascii="Times New Roman" w:hAnsi="Times New Roman" w:cs="Times New Roman"/>
          <w:sz w:val="24"/>
          <w:szCs w:val="24"/>
          <w:lang w:val="ru-RU"/>
        </w:rPr>
        <w:t>информация раскрываемая Банком составлена с применением одинаковых подходов и принципов изложения для того, чтобы можно было пользоваться ею и анализировать в хронологическом порядке</w:t>
      </w:r>
      <w:r w:rsidR="00F54FC1" w:rsidRPr="00E64C6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5E01821" w14:textId="11313218" w:rsidR="00686A7A" w:rsidRPr="00E64C6A" w:rsidRDefault="00625746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Принцип регулярности </w:t>
      </w:r>
      <w:r w:rsidR="00686A7A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предусматривает постоянное и систематическое раскрытие информации акционерам и иным заинтересованным лицам в соответствии </w:t>
      </w:r>
      <w:r w:rsidR="00CC1AED">
        <w:rPr>
          <w:rFonts w:ascii="Times New Roman" w:hAnsi="Times New Roman" w:cs="Times New Roman"/>
          <w:sz w:val="24"/>
          <w:szCs w:val="24"/>
          <w:lang w:val="ru-RU"/>
        </w:rPr>
        <w:br/>
      </w:r>
      <w:r w:rsidR="00686A7A" w:rsidRPr="00E64C6A">
        <w:rPr>
          <w:rFonts w:ascii="Times New Roman" w:hAnsi="Times New Roman" w:cs="Times New Roman"/>
          <w:sz w:val="24"/>
          <w:szCs w:val="24"/>
          <w:lang w:val="ru-RU"/>
        </w:rPr>
        <w:t>с требованиями законодательства и внутренними нормативными документами Банка;</w:t>
      </w:r>
    </w:p>
    <w:p w14:paraId="76CEE3E6" w14:textId="735C3089" w:rsidR="00AC2883" w:rsidRPr="00E64C6A" w:rsidRDefault="00625746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Принцип оперативности </w:t>
      </w:r>
      <w:r w:rsidR="004326BD" w:rsidRPr="00E64C6A">
        <w:rPr>
          <w:rFonts w:ascii="Times New Roman" w:hAnsi="Times New Roman" w:cs="Times New Roman"/>
          <w:sz w:val="24"/>
          <w:szCs w:val="24"/>
          <w:lang w:val="ru-RU"/>
        </w:rPr>
        <w:t>направлен на обеспечение максимально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коротки</w:t>
      </w:r>
      <w:r w:rsidR="004326BD" w:rsidRPr="00E64C6A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26B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сроков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информир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>ования акц</w:t>
      </w:r>
      <w:r w:rsidR="004326BD" w:rsidRPr="00E64C6A">
        <w:rPr>
          <w:rFonts w:ascii="Times New Roman" w:hAnsi="Times New Roman" w:cs="Times New Roman"/>
          <w:sz w:val="24"/>
          <w:szCs w:val="24"/>
          <w:lang w:val="ru-RU"/>
        </w:rPr>
        <w:t>ионера(-ов) и иных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заинтересованных лиц о существенных событиях и фактах, влияющих на финансово-хозяйственную деятельность Банка, </w:t>
      </w:r>
      <w:r w:rsidR="00CC1AED">
        <w:rPr>
          <w:rFonts w:ascii="Times New Roman" w:hAnsi="Times New Roman" w:cs="Times New Roman"/>
          <w:sz w:val="24"/>
          <w:szCs w:val="24"/>
          <w:lang w:val="ru-RU"/>
        </w:rPr>
        <w:br/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а также затрагивающих их интересы</w:t>
      </w:r>
      <w:r w:rsidR="00F54FC1" w:rsidRPr="00E64C6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998001E" w14:textId="1FA90E91" w:rsidR="004326BD" w:rsidRPr="00E64C6A" w:rsidRDefault="00625746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>
        <w:rPr>
          <w:bCs/>
          <w:color w:val="auto"/>
          <w:lang w:val="ru-RU"/>
        </w:rPr>
        <w:t xml:space="preserve">8) </w:t>
      </w:r>
      <w:r w:rsidR="004326BD" w:rsidRPr="00E64C6A">
        <w:rPr>
          <w:bCs/>
          <w:color w:val="auto"/>
          <w:lang w:val="ru-RU"/>
        </w:rPr>
        <w:t xml:space="preserve">Принцип подкрепленности документами </w:t>
      </w:r>
      <w:r w:rsidR="00B3130B" w:rsidRPr="00E64C6A">
        <w:rPr>
          <w:bCs/>
          <w:color w:val="auto"/>
          <w:lang w:val="ru-RU"/>
        </w:rPr>
        <w:t xml:space="preserve">означает, что </w:t>
      </w:r>
      <w:r w:rsidR="004326BD" w:rsidRPr="00E64C6A">
        <w:rPr>
          <w:color w:val="auto"/>
          <w:lang w:val="ru-RU"/>
        </w:rPr>
        <w:t xml:space="preserve">раскрываемая </w:t>
      </w:r>
      <w:r w:rsidR="00BE599D" w:rsidRPr="00E64C6A">
        <w:rPr>
          <w:color w:val="auto"/>
          <w:lang w:val="ru-RU"/>
        </w:rPr>
        <w:t xml:space="preserve">Банком </w:t>
      </w:r>
      <w:r w:rsidR="004326BD" w:rsidRPr="00E64C6A">
        <w:rPr>
          <w:color w:val="auto"/>
          <w:lang w:val="ru-RU"/>
        </w:rPr>
        <w:t xml:space="preserve">информация </w:t>
      </w:r>
      <w:r w:rsidR="005E77F0" w:rsidRPr="00E64C6A">
        <w:rPr>
          <w:color w:val="auto"/>
          <w:lang w:val="ru-RU"/>
        </w:rPr>
        <w:t>основана</w:t>
      </w:r>
      <w:r w:rsidR="004326BD" w:rsidRPr="00E64C6A">
        <w:rPr>
          <w:color w:val="auto"/>
          <w:lang w:val="ru-RU"/>
        </w:rPr>
        <w:t xml:space="preserve"> на документах и реальных событиях; </w:t>
      </w:r>
    </w:p>
    <w:p w14:paraId="755977C5" w14:textId="09021E90" w:rsidR="00AC2883" w:rsidRPr="00E64C6A" w:rsidRDefault="00625746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9)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Под принципом доступности информации понимается, что Банк использует каналы и способы распространения информации о своей деятельности, обеспечивающие свободный, необременительный</w:t>
      </w:r>
      <w:r w:rsidR="00F21F0A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неизбирательный </w:t>
      </w:r>
      <w:r w:rsidR="00F21F0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наименее затратный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доступ заинтересованных лиц к раскрываемой информации</w:t>
      </w:r>
      <w:r w:rsidR="00F54FC1" w:rsidRPr="00E64C6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05A8F6C" w14:textId="2F7943A9" w:rsidR="005E77F0" w:rsidRPr="00E64C6A" w:rsidRDefault="00625746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>
        <w:rPr>
          <w:bCs/>
          <w:color w:val="auto"/>
          <w:lang w:val="ru-RU"/>
        </w:rPr>
        <w:t xml:space="preserve">10) </w:t>
      </w:r>
      <w:r w:rsidR="005E77F0" w:rsidRPr="00E64C6A">
        <w:rPr>
          <w:bCs/>
          <w:color w:val="auto"/>
          <w:lang w:val="ru-RU"/>
        </w:rPr>
        <w:t xml:space="preserve">Принцип объективности означает, что </w:t>
      </w:r>
      <w:r w:rsidR="005E77F0" w:rsidRPr="00E64C6A">
        <w:rPr>
          <w:color w:val="auto"/>
          <w:lang w:val="ru-RU"/>
        </w:rPr>
        <w:t>при освещении своей деятельности Банк не уклоняется от раскрытия негативной информации о своей деятельности, которая является существенной для акционер</w:t>
      </w:r>
      <w:r w:rsidR="00815BF4" w:rsidRPr="00E64C6A">
        <w:rPr>
          <w:color w:val="auto"/>
          <w:lang w:val="ru-RU"/>
        </w:rPr>
        <w:t>а(-</w:t>
      </w:r>
      <w:r w:rsidR="005E77F0" w:rsidRPr="00E64C6A">
        <w:rPr>
          <w:color w:val="auto"/>
          <w:lang w:val="ru-RU"/>
        </w:rPr>
        <w:t>ов</w:t>
      </w:r>
      <w:r w:rsidR="00815BF4" w:rsidRPr="00E64C6A">
        <w:rPr>
          <w:color w:val="auto"/>
          <w:lang w:val="ru-RU"/>
        </w:rPr>
        <w:t>)</w:t>
      </w:r>
      <w:r w:rsidR="005E77F0" w:rsidRPr="00E64C6A">
        <w:rPr>
          <w:color w:val="auto"/>
          <w:lang w:val="ru-RU"/>
        </w:rPr>
        <w:t xml:space="preserve"> и иных заинтересованных лиц; </w:t>
      </w:r>
    </w:p>
    <w:p w14:paraId="459917C0" w14:textId="20FA24DD" w:rsidR="00AC2883" w:rsidRPr="00E64C6A" w:rsidRDefault="00625746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11) </w:t>
      </w:r>
      <w:r w:rsidR="005E77F0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последовательности</w:t>
      </w:r>
      <w:r w:rsidR="00ED2A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E77F0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означает, что </w:t>
      </w:r>
      <w:r w:rsidR="00ED2A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раскрываемая Банком, </w:t>
      </w:r>
      <w:r w:rsidR="005E77F0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r w:rsidR="00ED2A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последователь</w:t>
      </w:r>
      <w:r w:rsidR="005E77F0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</w:t>
      </w:r>
      <w:r w:rsidR="00ED2AC5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во всех существенных отношениях </w:t>
      </w:r>
      <w:r w:rsidR="00ED2A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5E77F0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ранее раскрытой информацией</w:t>
      </w:r>
      <w:r w:rsidR="00ED2A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D2AC5" w:rsidRPr="00E64C6A">
        <w:rPr>
          <w:rFonts w:ascii="Times New Roman" w:hAnsi="Times New Roman" w:cs="Times New Roman"/>
          <w:sz w:val="24"/>
          <w:szCs w:val="24"/>
          <w:lang w:val="ru-RU"/>
        </w:rPr>
        <w:t>в отношении аналогичных или взаимосвязанных вопросов</w:t>
      </w:r>
      <w:r w:rsidR="00F54FC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AB9C825" w14:textId="3757B471" w:rsidR="00B3130B" w:rsidRPr="00E64C6A" w:rsidRDefault="00625746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>
        <w:rPr>
          <w:lang w:val="ru-RU"/>
        </w:rPr>
        <w:t xml:space="preserve">12) </w:t>
      </w:r>
      <w:r w:rsidR="00AC2883" w:rsidRPr="00E64C6A">
        <w:rPr>
          <w:lang w:val="ru-RU"/>
        </w:rPr>
        <w:t xml:space="preserve">Принцип равноправия означает, что Банк обеспечивает равные права </w:t>
      </w:r>
      <w:r w:rsidR="00CC1AED">
        <w:rPr>
          <w:lang w:val="ru-RU"/>
        </w:rPr>
        <w:br/>
      </w:r>
      <w:r w:rsidR="00B3130B" w:rsidRPr="00E64C6A">
        <w:rPr>
          <w:lang w:val="ru-RU"/>
        </w:rPr>
        <w:t xml:space="preserve">и возможности </w:t>
      </w:r>
      <w:r w:rsidR="00AC2883" w:rsidRPr="00E64C6A">
        <w:rPr>
          <w:lang w:val="ru-RU"/>
        </w:rPr>
        <w:t xml:space="preserve">всем </w:t>
      </w:r>
      <w:r w:rsidR="00B3130B" w:rsidRPr="00E64C6A">
        <w:rPr>
          <w:lang w:val="ru-RU"/>
        </w:rPr>
        <w:t xml:space="preserve">акционерам и иным </w:t>
      </w:r>
      <w:r w:rsidR="00AC2883" w:rsidRPr="00E64C6A">
        <w:rPr>
          <w:lang w:val="ru-RU"/>
        </w:rPr>
        <w:t xml:space="preserve">заинтересованным лицам в получении </w:t>
      </w:r>
      <w:r w:rsidR="00CC1AED">
        <w:rPr>
          <w:lang w:val="ru-RU"/>
        </w:rPr>
        <w:br/>
      </w:r>
      <w:r w:rsidR="00AC2883" w:rsidRPr="00E64C6A">
        <w:rPr>
          <w:lang w:val="ru-RU"/>
        </w:rPr>
        <w:t>и доступе к информации о деятельности Банка</w:t>
      </w:r>
      <w:r w:rsidR="00B3130B" w:rsidRPr="00E64C6A">
        <w:rPr>
          <w:color w:val="auto"/>
          <w:lang w:val="ru-RU"/>
        </w:rPr>
        <w:t xml:space="preserve">, за исключением случаев, предусмотренных законодательством и внутренними документами Банка; </w:t>
      </w:r>
    </w:p>
    <w:p w14:paraId="36EEF684" w14:textId="027E50CA" w:rsidR="00AC2883" w:rsidRDefault="00625746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13)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Принцип сбалансированности предусматривает соблюдение разумного баланса между открытостью и прозрачностью Банка</w:t>
      </w:r>
      <w:r w:rsidR="00F21F0A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в раскрытии информации с одной стороны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, и обеспечением его коммерческих интересов</w:t>
      </w:r>
      <w:r w:rsidR="00F21F0A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и конфиденциальности информации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выполнение требований законодательства </w:t>
      </w:r>
      <w:r w:rsidR="00F54FC1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Узбекистан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о банковской тайне</w:t>
      </w:r>
      <w:r w:rsidR="00F21F0A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, с другой стороны, </w:t>
      </w:r>
      <w:r w:rsidR="00F21F0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</w:t>
      </w:r>
      <w:r w:rsidR="00F21F0A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реализации прав акционеров и иных заинтересованных лиц </w:t>
      </w:r>
      <w:r w:rsidR="00F21F0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получение информации, но при условии строгого соблюдения интересов Банка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. Обязательными условиями при этом являются:</w:t>
      </w:r>
    </w:p>
    <w:p w14:paraId="42EE19A5" w14:textId="77777777" w:rsidR="00CC1AED" w:rsidRPr="00E64C6A" w:rsidRDefault="00CC1AED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73EF50" w14:textId="315B2FBD" w:rsidR="00AC2883" w:rsidRPr="00E64C6A" w:rsidRDefault="00AC2883" w:rsidP="00E64C6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защита конфиденциальной информации;</w:t>
      </w:r>
    </w:p>
    <w:p w14:paraId="62B07CDE" w14:textId="12432CB2" w:rsidR="00AC2883" w:rsidRPr="00E64C6A" w:rsidRDefault="00AC2883" w:rsidP="00E64C6A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соблюдение правил распространения и использования инсайдерской информации установленных законодательством</w:t>
      </w:r>
      <w:r w:rsidR="00625746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Узбекистан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и внутренними документами Банка.</w:t>
      </w:r>
    </w:p>
    <w:p w14:paraId="2303E5F5" w14:textId="48C9B49A" w:rsidR="00F21F0A" w:rsidRPr="00E64C6A" w:rsidRDefault="00625746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14)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Принцип защищенности предусматривает использование разрешенных законодательством способов и средств защиты информации, составляющей банковскую, коммерческую или иную тайну или являющейся конфиденциальной информацией</w:t>
      </w:r>
      <w:r w:rsidR="00F21F0A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с целью</w:t>
      </w:r>
      <w:r w:rsidR="00F21F0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предотвращение материального и нематериального ущерба </w:t>
      </w:r>
      <w:r w:rsidR="00CC1AED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21F0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нарушения порядка</w:t>
      </w:r>
      <w:r w:rsidR="0044665E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раскрытия 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передачи информации.</w:t>
      </w:r>
    </w:p>
    <w:p w14:paraId="6CDB48C3" w14:textId="77777777" w:rsidR="00E64C6A" w:rsidRDefault="00E64C6A" w:rsidP="00E64C6A">
      <w:pPr>
        <w:pStyle w:val="Default"/>
        <w:spacing w:after="120"/>
        <w:ind w:left="399" w:hanging="360"/>
        <w:jc w:val="center"/>
        <w:rPr>
          <w:b/>
          <w:bCs/>
          <w:color w:val="auto"/>
          <w:lang w:val="ru-RU"/>
        </w:rPr>
      </w:pPr>
    </w:p>
    <w:p w14:paraId="01406529" w14:textId="37FDD784" w:rsidR="004A349C" w:rsidRPr="00E64C6A" w:rsidRDefault="004A349C" w:rsidP="00E64C6A">
      <w:pPr>
        <w:pStyle w:val="Default"/>
        <w:spacing w:after="120"/>
        <w:ind w:left="399" w:hanging="360"/>
        <w:jc w:val="center"/>
        <w:rPr>
          <w:color w:val="auto"/>
          <w:lang w:val="ru-RU"/>
        </w:rPr>
      </w:pPr>
      <w:r w:rsidRPr="004567F8">
        <w:rPr>
          <w:b/>
          <w:bCs/>
          <w:color w:val="auto"/>
          <w:lang w:val="ru-RU"/>
        </w:rPr>
        <w:t xml:space="preserve">7. Реализация информационной </w:t>
      </w:r>
      <w:r w:rsidR="001A6142">
        <w:rPr>
          <w:b/>
          <w:bCs/>
          <w:color w:val="auto"/>
          <w:lang w:val="ru-RU"/>
        </w:rPr>
        <w:t>п</w:t>
      </w:r>
      <w:r w:rsidRPr="00E64C6A">
        <w:rPr>
          <w:b/>
          <w:bCs/>
          <w:color w:val="auto"/>
          <w:lang w:val="ru-RU"/>
        </w:rPr>
        <w:t>олитики</w:t>
      </w:r>
    </w:p>
    <w:p w14:paraId="1E5D509A" w14:textId="7B06D62A" w:rsidR="004A349C" w:rsidRPr="00E64C6A" w:rsidRDefault="00F54FC1" w:rsidP="00E64C6A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>16.</w:t>
      </w:r>
      <w:r w:rsidR="004A349C" w:rsidRPr="00E64C6A">
        <w:rPr>
          <w:color w:val="auto"/>
          <w:lang w:val="ru-RU"/>
        </w:rPr>
        <w:t xml:space="preserve"> Для реализации информационной политики Банк: </w:t>
      </w:r>
    </w:p>
    <w:p w14:paraId="7CE9DCC6" w14:textId="4CF8CE09" w:rsidR="004A349C" w:rsidRPr="001A6142" w:rsidRDefault="004A349C" w:rsidP="00E64C6A">
      <w:pPr>
        <w:pStyle w:val="Default"/>
        <w:numPr>
          <w:ilvl w:val="0"/>
          <w:numId w:val="6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>ведет учет информации (</w:t>
      </w:r>
      <w:r w:rsidRPr="001A6142">
        <w:rPr>
          <w:color w:val="auto"/>
          <w:lang w:val="ru-RU"/>
        </w:rPr>
        <w:t>сведений), раскрытие которой обязательно в соответствии с требованиями законодательства</w:t>
      </w:r>
      <w:r w:rsidR="00F21BD0" w:rsidRPr="001A6142">
        <w:rPr>
          <w:color w:val="auto"/>
          <w:lang w:val="ru-RU"/>
        </w:rPr>
        <w:t xml:space="preserve"> Республики Узбекистан</w:t>
      </w:r>
      <w:r w:rsidRPr="001A6142">
        <w:rPr>
          <w:color w:val="auto"/>
          <w:lang w:val="ru-RU"/>
        </w:rPr>
        <w:t xml:space="preserve">, </w:t>
      </w:r>
      <w:r w:rsidR="00F21BD0" w:rsidRPr="001A6142">
        <w:rPr>
          <w:color w:val="auto"/>
          <w:lang w:val="ru-RU"/>
        </w:rPr>
        <w:t>У</w:t>
      </w:r>
      <w:r w:rsidRPr="001A6142">
        <w:rPr>
          <w:color w:val="auto"/>
          <w:lang w:val="ru-RU"/>
        </w:rPr>
        <w:t xml:space="preserve">става Банка, Кодекса корпоративного управления, применимых листинговых правил и внутренних документов Банка; </w:t>
      </w:r>
    </w:p>
    <w:p w14:paraId="32C7A2A9" w14:textId="5A91DBFC" w:rsidR="004A349C" w:rsidRPr="001A6142" w:rsidRDefault="004A349C" w:rsidP="00E64C6A">
      <w:pPr>
        <w:pStyle w:val="Default"/>
        <w:numPr>
          <w:ilvl w:val="0"/>
          <w:numId w:val="6"/>
        </w:numPr>
        <w:spacing w:after="120"/>
        <w:jc w:val="both"/>
        <w:rPr>
          <w:color w:val="auto"/>
          <w:lang w:val="ru-RU"/>
        </w:rPr>
      </w:pPr>
      <w:r w:rsidRPr="001A6142">
        <w:rPr>
          <w:color w:val="auto"/>
          <w:lang w:val="ru-RU"/>
        </w:rPr>
        <w:t xml:space="preserve">устанавливает порядок раскрытия информации; </w:t>
      </w:r>
    </w:p>
    <w:p w14:paraId="2FB7FFE4" w14:textId="2F59F900" w:rsidR="004A349C" w:rsidRPr="00E64C6A" w:rsidRDefault="004A349C" w:rsidP="00E64C6A">
      <w:pPr>
        <w:pStyle w:val="Default"/>
        <w:numPr>
          <w:ilvl w:val="0"/>
          <w:numId w:val="6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определяет перечень сведений, составляющих конфиденциальную информацию Банка, разглашение (передача, утечка) которых может нанести ущерб интересам Банка, и устанавливает необходимые меры, соблюдение которых способствует обеспечению сохранности конфиденциальной информации; </w:t>
      </w:r>
    </w:p>
    <w:p w14:paraId="40E0A725" w14:textId="3781CB8C" w:rsidR="004A349C" w:rsidRPr="00E64C6A" w:rsidRDefault="004A349C" w:rsidP="00E64C6A">
      <w:pPr>
        <w:pStyle w:val="Default"/>
        <w:numPr>
          <w:ilvl w:val="0"/>
          <w:numId w:val="6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устанавливает систему контроля над распространением информации о Банке посредством определения способов, форм и порядка распространения информации, а также определения лиц, ответственных за подготовку и распространение информации, подлежащей раскрытию; </w:t>
      </w:r>
    </w:p>
    <w:p w14:paraId="0578FDB4" w14:textId="57553B59" w:rsidR="004A349C" w:rsidRPr="00E64C6A" w:rsidRDefault="004A349C" w:rsidP="00E64C6A">
      <w:pPr>
        <w:pStyle w:val="Default"/>
        <w:numPr>
          <w:ilvl w:val="0"/>
          <w:numId w:val="6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определяет компетенцию и ответственность органов управления Банка, должностных лиц и работников Банка за обеспечение надлежащего раскрытия информации о Банке и сохранность конфиденциальной информации. </w:t>
      </w:r>
    </w:p>
    <w:p w14:paraId="0DA98BE8" w14:textId="5A1D0D8F" w:rsidR="004A349C" w:rsidRPr="00E64C6A" w:rsidRDefault="004A349C" w:rsidP="00E64C6A">
      <w:pPr>
        <w:pStyle w:val="Default"/>
        <w:numPr>
          <w:ilvl w:val="0"/>
          <w:numId w:val="6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формирует единое информационное пространство, с целью обеспечения необходимых условий для реализации настоящего Положения которое позволит обеспечить контроль информации, передаваемой посредством информационно-коммуникационных технологий как внутри Банка, так и за его пределы. </w:t>
      </w:r>
    </w:p>
    <w:p w14:paraId="1FAD1AB9" w14:textId="3F77CC49" w:rsidR="004A349C" w:rsidRPr="00E64C6A" w:rsidRDefault="00F54FC1" w:rsidP="00E64C6A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>1</w:t>
      </w:r>
      <w:r w:rsidR="00FB581C">
        <w:rPr>
          <w:color w:val="auto"/>
          <w:lang w:val="ru-RU"/>
        </w:rPr>
        <w:t>7</w:t>
      </w:r>
      <w:r>
        <w:rPr>
          <w:color w:val="auto"/>
          <w:lang w:val="ru-RU"/>
        </w:rPr>
        <w:t>.</w:t>
      </w:r>
      <w:r w:rsidR="004A349C" w:rsidRPr="00E64C6A">
        <w:rPr>
          <w:color w:val="auto"/>
          <w:lang w:val="ru-RU"/>
        </w:rPr>
        <w:t xml:space="preserve"> В рамках повышения инвестиционной привлекательности Банк стремится поддерживать постоянный прямой диалог с акционером (-ами) и иными заинтересованными лицами, основывая свою работу на базовых принципах Кодекса корпоративного управления, путем предоставления дополнительных сведений, пояснений и официальных комментариев о текущем положении дел в Банке, информации, необходимой для проведения финансового анализа деятельности Банка, принятия взвешенных инвестиционных решений. </w:t>
      </w:r>
    </w:p>
    <w:p w14:paraId="4EE6EDF8" w14:textId="0AA2A268" w:rsidR="004A349C" w:rsidRPr="00E64C6A" w:rsidRDefault="00FB3457" w:rsidP="00E64C6A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>1</w:t>
      </w:r>
      <w:r w:rsidR="00FB581C">
        <w:rPr>
          <w:color w:val="auto"/>
          <w:lang w:val="ru-RU"/>
        </w:rPr>
        <w:t>8</w:t>
      </w:r>
      <w:r>
        <w:rPr>
          <w:color w:val="auto"/>
          <w:lang w:val="ru-RU"/>
        </w:rPr>
        <w:t>.</w:t>
      </w:r>
      <w:r w:rsidR="004A349C" w:rsidRPr="00E64C6A">
        <w:rPr>
          <w:color w:val="auto"/>
          <w:lang w:val="ru-RU"/>
        </w:rPr>
        <w:t xml:space="preserve"> Определенная информация для акционера (-ов) и иных заинтересованных лиц, включая </w:t>
      </w:r>
      <w:r w:rsidR="00F21BD0" w:rsidRPr="00E64C6A">
        <w:rPr>
          <w:color w:val="auto"/>
          <w:lang w:val="ru-RU"/>
        </w:rPr>
        <w:t>указанную в настоящем Положении и иную дополнительную информацию</w:t>
      </w:r>
      <w:r w:rsidR="004A349C" w:rsidRPr="00E64C6A">
        <w:rPr>
          <w:color w:val="auto"/>
          <w:lang w:val="ru-RU"/>
        </w:rPr>
        <w:t xml:space="preserve"> на усмотрение Банка, размещается на государственном, русском и английском языках на корпоративном </w:t>
      </w:r>
      <w:r w:rsidR="0094148C" w:rsidRPr="00E64C6A">
        <w:rPr>
          <w:color w:val="auto"/>
          <w:lang w:val="ru-RU"/>
        </w:rPr>
        <w:t>веб-сайте</w:t>
      </w:r>
      <w:r w:rsidR="004A349C" w:rsidRPr="00E64C6A">
        <w:rPr>
          <w:color w:val="auto"/>
          <w:lang w:val="ru-RU"/>
        </w:rPr>
        <w:t xml:space="preserve"> Банка в сети Интернет www.</w:t>
      </w:r>
      <w:r w:rsidR="00727865">
        <w:rPr>
          <w:color w:val="auto"/>
        </w:rPr>
        <w:t>turonbank</w:t>
      </w:r>
      <w:r w:rsidR="004A349C" w:rsidRPr="00E64C6A">
        <w:rPr>
          <w:color w:val="auto"/>
          <w:lang w:val="ru-RU"/>
        </w:rPr>
        <w:t xml:space="preserve">.uz в разделе «Акционерам </w:t>
      </w:r>
      <w:r w:rsidR="00CC1AED">
        <w:rPr>
          <w:color w:val="auto"/>
          <w:lang w:val="ru-RU"/>
        </w:rPr>
        <w:br/>
      </w:r>
      <w:r w:rsidR="004A349C" w:rsidRPr="00E64C6A">
        <w:rPr>
          <w:color w:val="auto"/>
          <w:lang w:val="ru-RU"/>
        </w:rPr>
        <w:t>и инвесторам»</w:t>
      </w:r>
      <w:r w:rsidR="0094148C" w:rsidRPr="00E64C6A">
        <w:rPr>
          <w:color w:val="auto"/>
          <w:lang w:val="ru-RU"/>
        </w:rPr>
        <w:t xml:space="preserve"> и других соответствующих тематике информации разделах</w:t>
      </w:r>
      <w:r w:rsidR="004A349C" w:rsidRPr="00E64C6A">
        <w:rPr>
          <w:color w:val="auto"/>
          <w:lang w:val="ru-RU"/>
        </w:rPr>
        <w:t xml:space="preserve">. </w:t>
      </w:r>
    </w:p>
    <w:p w14:paraId="4254D57F" w14:textId="3A76C620" w:rsidR="00CC35D4" w:rsidRPr="00E64C6A" w:rsidRDefault="00FB581C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19</w:t>
      </w:r>
      <w:r w:rsidR="00CC35D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Для реализации информационной политики должностные лица Банка обязаны предоставлять Банку информацию о себе и своих аффилированных лицах, а также иную информацию, сведения и документы, необходимые Банку для соблюдения требований законодательства Республики Узбекистан. В случае изменений в предоставленных сведениях, должностные лица обязаны незамедлительно известить Банк об этих изменениях в порядке и сроки, установленные внутренним </w:t>
      </w:r>
      <w:r w:rsidR="0004161C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документом</w:t>
      </w:r>
      <w:r w:rsidR="00CC35D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Банка.</w:t>
      </w:r>
    </w:p>
    <w:p w14:paraId="338356B4" w14:textId="77777777" w:rsidR="00E64C6A" w:rsidRDefault="00E64C6A" w:rsidP="00E64C6A">
      <w:pPr>
        <w:pStyle w:val="Default"/>
        <w:spacing w:after="120"/>
        <w:jc w:val="center"/>
        <w:rPr>
          <w:b/>
          <w:bCs/>
          <w:color w:val="auto"/>
          <w:lang w:val="ru-RU"/>
        </w:rPr>
      </w:pPr>
    </w:p>
    <w:p w14:paraId="38EBE3A1" w14:textId="37E0D925" w:rsidR="00344D25" w:rsidRPr="00E64C6A" w:rsidRDefault="00344D25" w:rsidP="00E64C6A">
      <w:pPr>
        <w:pStyle w:val="Default"/>
        <w:spacing w:after="120"/>
        <w:jc w:val="center"/>
        <w:rPr>
          <w:color w:val="auto"/>
          <w:lang w:val="ru-RU"/>
        </w:rPr>
      </w:pPr>
      <w:r w:rsidRPr="00E64C6A">
        <w:rPr>
          <w:b/>
          <w:bCs/>
          <w:color w:val="auto"/>
          <w:lang w:val="ru-RU"/>
        </w:rPr>
        <w:t>8. Способы и формы раскрытия информации</w:t>
      </w:r>
    </w:p>
    <w:p w14:paraId="4C8859A6" w14:textId="614CA433" w:rsidR="00344D25" w:rsidRPr="00E64C6A" w:rsidRDefault="00FB3457" w:rsidP="00E64C6A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>2</w:t>
      </w:r>
      <w:r w:rsidR="00FB581C">
        <w:rPr>
          <w:color w:val="auto"/>
          <w:lang w:val="ru-RU"/>
        </w:rPr>
        <w:t>0</w:t>
      </w:r>
      <w:r>
        <w:rPr>
          <w:color w:val="auto"/>
          <w:lang w:val="ru-RU"/>
        </w:rPr>
        <w:t>.</w:t>
      </w:r>
      <w:r w:rsidR="00344D25" w:rsidRPr="00E64C6A">
        <w:rPr>
          <w:color w:val="auto"/>
          <w:lang w:val="ru-RU"/>
        </w:rPr>
        <w:t xml:space="preserve"> Формы раскрытия информации выбираются Банком таким образом, чтобы обеспечивать свободный и с разумными затратами доступ всех заинтересованных лиц к раскрываемой информации. </w:t>
      </w:r>
    </w:p>
    <w:p w14:paraId="25E41E0E" w14:textId="57DF7400" w:rsidR="00344D25" w:rsidRPr="00E64C6A" w:rsidRDefault="00FB581C" w:rsidP="00E64C6A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>21</w:t>
      </w:r>
      <w:r w:rsidR="00FB3457">
        <w:rPr>
          <w:color w:val="auto"/>
          <w:lang w:val="ru-RU"/>
        </w:rPr>
        <w:t>.</w:t>
      </w:r>
      <w:r w:rsidR="00344D25" w:rsidRPr="00E64C6A">
        <w:rPr>
          <w:color w:val="auto"/>
          <w:lang w:val="ru-RU"/>
        </w:rPr>
        <w:t xml:space="preserve"> Информация о Банке </w:t>
      </w:r>
      <w:r w:rsidR="0051243D" w:rsidRPr="00E64C6A">
        <w:rPr>
          <w:color w:val="auto"/>
          <w:lang w:val="ru-RU"/>
        </w:rPr>
        <w:t xml:space="preserve">и его деятельности </w:t>
      </w:r>
      <w:r w:rsidR="00344D25" w:rsidRPr="00E64C6A">
        <w:rPr>
          <w:color w:val="auto"/>
          <w:lang w:val="ru-RU"/>
        </w:rPr>
        <w:t xml:space="preserve">может быть раскрыта следующими способами и формами: </w:t>
      </w:r>
    </w:p>
    <w:p w14:paraId="3B61D661" w14:textId="77777777" w:rsidR="00344D25" w:rsidRPr="00E64C6A" w:rsidRDefault="00344D25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1) публикация в средствах массовой информации; </w:t>
      </w:r>
    </w:p>
    <w:p w14:paraId="336A122B" w14:textId="139CC056" w:rsidR="00344D25" w:rsidRPr="00E64C6A" w:rsidRDefault="00344D25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2) размещение на корпоративном веб-сайте Банка; </w:t>
      </w:r>
    </w:p>
    <w:p w14:paraId="0747C7AD" w14:textId="7E278C75" w:rsidR="00344D25" w:rsidRPr="00E64C6A" w:rsidRDefault="00344D25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3) размещение информации </w:t>
      </w:r>
      <w:r w:rsidR="00771CEB" w:rsidRPr="00E64C6A">
        <w:rPr>
          <w:color w:val="auto"/>
          <w:lang w:val="ru-RU"/>
        </w:rPr>
        <w:t xml:space="preserve">на </w:t>
      </w:r>
      <w:r w:rsidR="00771CEB" w:rsidRPr="00E64C6A">
        <w:rPr>
          <w:lang w:val="ru-RU"/>
        </w:rPr>
        <w:t>Едином</w:t>
      </w:r>
      <w:r w:rsidRPr="00E64C6A">
        <w:rPr>
          <w:lang w:val="ru-RU"/>
        </w:rPr>
        <w:t xml:space="preserve"> портале корпоративной информации (официальном веб-сайте уполномоченного государственного органа </w:t>
      </w:r>
      <w:r w:rsidR="00CC1AED">
        <w:rPr>
          <w:lang w:val="ru-RU"/>
        </w:rPr>
        <w:br/>
      </w:r>
      <w:r w:rsidRPr="00E64C6A">
        <w:rPr>
          <w:lang w:val="ru-RU"/>
        </w:rPr>
        <w:t>по регулированию рынка ценных бумаг</w:t>
      </w:r>
      <w:r w:rsidR="002A39A5" w:rsidRPr="002A39A5">
        <w:rPr>
          <w:lang w:val="ru-RU"/>
        </w:rPr>
        <w:t xml:space="preserve">, </w:t>
      </w:r>
      <w:r w:rsidR="002A39A5" w:rsidRPr="002A39A5">
        <w:rPr>
          <w:noProof/>
          <w:color w:val="auto"/>
          <w:lang w:val="uz-Cyrl-UZ"/>
        </w:rPr>
        <w:t>(www.openinfo.uz)</w:t>
      </w:r>
      <w:r w:rsidRPr="002A39A5">
        <w:rPr>
          <w:lang w:val="ru-RU"/>
        </w:rPr>
        <w:t>)</w:t>
      </w:r>
      <w:r w:rsidRPr="002A39A5">
        <w:rPr>
          <w:color w:val="auto"/>
          <w:lang w:val="ru-RU"/>
        </w:rPr>
        <w:t>,</w:t>
      </w:r>
      <w:r w:rsidRPr="00E64C6A">
        <w:rPr>
          <w:color w:val="auto"/>
          <w:lang w:val="ru-RU"/>
        </w:rPr>
        <w:t xml:space="preserve"> а также посредством уполномоченных регуляторных служб и/или органов локальных и международных фондовых бирж, на которых обращаются ценные бумаги Банка; </w:t>
      </w:r>
    </w:p>
    <w:p w14:paraId="67C3F955" w14:textId="2F22F176" w:rsidR="00344D25" w:rsidRPr="00E64C6A" w:rsidRDefault="00344D25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4) размещение в периодических печатных изданиях; </w:t>
      </w:r>
    </w:p>
    <w:p w14:paraId="76EFD66E" w14:textId="72BA8C36" w:rsidR="0051243D" w:rsidRPr="00E64C6A" w:rsidRDefault="0051243D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опубликование информации в брошюрах и буклетах;</w:t>
      </w:r>
    </w:p>
    <w:p w14:paraId="644128A3" w14:textId="0C9D685E" w:rsidR="00344D25" w:rsidRPr="00E64C6A" w:rsidRDefault="0051243D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>6</w:t>
      </w:r>
      <w:r w:rsidR="00344D25" w:rsidRPr="00E64C6A">
        <w:rPr>
          <w:color w:val="auto"/>
          <w:lang w:val="ru-RU"/>
        </w:rPr>
        <w:t xml:space="preserve">) </w:t>
      </w:r>
      <w:r w:rsidRPr="00E64C6A">
        <w:rPr>
          <w:color w:val="auto"/>
          <w:lang w:val="ru-RU"/>
        </w:rPr>
        <w:t xml:space="preserve">проведение </w:t>
      </w:r>
      <w:r w:rsidR="00344D25" w:rsidRPr="00E64C6A">
        <w:rPr>
          <w:color w:val="auto"/>
          <w:lang w:val="ru-RU"/>
        </w:rPr>
        <w:t>интервью, пресс-конференци</w:t>
      </w:r>
      <w:r w:rsidRPr="00E64C6A">
        <w:rPr>
          <w:color w:val="auto"/>
          <w:lang w:val="ru-RU"/>
        </w:rPr>
        <w:t>й и</w:t>
      </w:r>
      <w:r w:rsidR="00344D25" w:rsidRPr="00E64C6A">
        <w:rPr>
          <w:color w:val="auto"/>
          <w:lang w:val="ru-RU"/>
        </w:rPr>
        <w:t xml:space="preserve"> встреч с акционерами и иными заинтересованными лицами и </w:t>
      </w:r>
      <w:r w:rsidRPr="00E64C6A">
        <w:rPr>
          <w:color w:val="auto"/>
          <w:lang w:val="ru-RU"/>
        </w:rPr>
        <w:t xml:space="preserve">иные </w:t>
      </w:r>
      <w:r w:rsidR="00344D25" w:rsidRPr="00E64C6A">
        <w:rPr>
          <w:color w:val="auto"/>
          <w:lang w:val="ru-RU"/>
        </w:rPr>
        <w:t xml:space="preserve">публичные мероприятия; </w:t>
      </w:r>
    </w:p>
    <w:p w14:paraId="32C0F199" w14:textId="2DAF41F1" w:rsidR="00344D25" w:rsidRPr="00E64C6A" w:rsidRDefault="0051243D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>7</w:t>
      </w:r>
      <w:r w:rsidR="00344D25" w:rsidRPr="00E64C6A">
        <w:rPr>
          <w:color w:val="auto"/>
          <w:lang w:val="ru-RU"/>
        </w:rPr>
        <w:t xml:space="preserve">) организация посещений Банка инвесторами, аналитиками, представителями СМИ; </w:t>
      </w:r>
    </w:p>
    <w:p w14:paraId="2F014224" w14:textId="0A291225" w:rsidR="00344D25" w:rsidRPr="00E64C6A" w:rsidRDefault="0051243D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>8</w:t>
      </w:r>
      <w:r w:rsidR="00344D25" w:rsidRPr="00E64C6A">
        <w:rPr>
          <w:color w:val="auto"/>
          <w:lang w:val="ru-RU"/>
        </w:rPr>
        <w:t xml:space="preserve">) предоставление доступа к информации (документам) и распространение их копий акционерам и иным заинтересованным лицам по надлежащему и законному запросу от них; </w:t>
      </w:r>
    </w:p>
    <w:p w14:paraId="5E532476" w14:textId="794E8744" w:rsidR="00344D25" w:rsidRPr="00E64C6A" w:rsidRDefault="0051243D" w:rsidP="00E64C6A">
      <w:pPr>
        <w:pStyle w:val="Default"/>
        <w:spacing w:after="120"/>
        <w:ind w:left="54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>9</w:t>
      </w:r>
      <w:r w:rsidR="00344D25" w:rsidRPr="00E64C6A">
        <w:rPr>
          <w:color w:val="auto"/>
          <w:lang w:val="ru-RU"/>
        </w:rPr>
        <w:t xml:space="preserve">) иные способы и формы, предусмотренные законодательством Республики Узбекистан. </w:t>
      </w:r>
    </w:p>
    <w:p w14:paraId="4B6FD03C" w14:textId="0D600F60" w:rsidR="00344D25" w:rsidRPr="00E64C6A" w:rsidRDefault="00FB3457" w:rsidP="00E64C6A">
      <w:pPr>
        <w:pStyle w:val="Default"/>
        <w:spacing w:after="120"/>
        <w:ind w:left="360" w:hanging="360"/>
        <w:jc w:val="both"/>
        <w:rPr>
          <w:color w:val="auto"/>
          <w:lang w:val="ru-RU"/>
        </w:rPr>
      </w:pPr>
      <w:r>
        <w:rPr>
          <w:color w:val="auto"/>
          <w:lang w:val="ru-RU"/>
        </w:rPr>
        <w:t>2</w:t>
      </w:r>
      <w:r w:rsidR="00FB581C">
        <w:rPr>
          <w:color w:val="auto"/>
          <w:lang w:val="ru-RU"/>
        </w:rPr>
        <w:t>2</w:t>
      </w:r>
      <w:r>
        <w:rPr>
          <w:color w:val="auto"/>
          <w:lang w:val="ru-RU"/>
        </w:rPr>
        <w:t>.</w:t>
      </w:r>
      <w:r w:rsidR="00344D25" w:rsidRPr="00E64C6A">
        <w:rPr>
          <w:color w:val="auto"/>
          <w:lang w:val="ru-RU"/>
        </w:rPr>
        <w:t xml:space="preserve"> Банк может также использовать следующие способы коммуникаций с акционерами и иными заинтересованными лицами: </w:t>
      </w:r>
    </w:p>
    <w:p w14:paraId="1B9468D6" w14:textId="64B83301" w:rsidR="00344D25" w:rsidRPr="00E64C6A" w:rsidRDefault="00344D25" w:rsidP="00E64C6A">
      <w:pPr>
        <w:pStyle w:val="Default"/>
        <w:numPr>
          <w:ilvl w:val="0"/>
          <w:numId w:val="8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День инвестора и День аналитика; </w:t>
      </w:r>
    </w:p>
    <w:p w14:paraId="2786A7D2" w14:textId="7EEBE6D7" w:rsidR="00344D25" w:rsidRPr="00E64C6A" w:rsidRDefault="00344D25" w:rsidP="00E64C6A">
      <w:pPr>
        <w:pStyle w:val="Default"/>
        <w:numPr>
          <w:ilvl w:val="0"/>
          <w:numId w:val="8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групповые и индивидуальные встречи «один на один», как с личным присутствием представителей Банка, так и с использованием дистанционных каналов; </w:t>
      </w:r>
    </w:p>
    <w:p w14:paraId="73E0E11A" w14:textId="19C4C311" w:rsidR="00344D25" w:rsidRPr="00E64C6A" w:rsidRDefault="00344D25" w:rsidP="00E64C6A">
      <w:pPr>
        <w:pStyle w:val="Default"/>
        <w:numPr>
          <w:ilvl w:val="0"/>
          <w:numId w:val="8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международные и локальные </w:t>
      </w:r>
      <w:r w:rsidR="0051243D" w:rsidRPr="00E64C6A">
        <w:rPr>
          <w:color w:val="auto"/>
          <w:lang w:val="ru-RU"/>
        </w:rPr>
        <w:t>финансово-</w:t>
      </w:r>
      <w:r w:rsidRPr="00E64C6A">
        <w:rPr>
          <w:color w:val="auto"/>
          <w:lang w:val="ru-RU"/>
        </w:rPr>
        <w:t xml:space="preserve">инвестиционные конференции; </w:t>
      </w:r>
    </w:p>
    <w:p w14:paraId="15289D08" w14:textId="33ED4342" w:rsidR="00344D25" w:rsidRPr="00E64C6A" w:rsidRDefault="00344D25" w:rsidP="00E64C6A">
      <w:pPr>
        <w:pStyle w:val="Default"/>
        <w:numPr>
          <w:ilvl w:val="0"/>
          <w:numId w:val="8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роуд-шоу, презентации, сайт-визиты; </w:t>
      </w:r>
    </w:p>
    <w:p w14:paraId="521CF5AD" w14:textId="18206B91" w:rsidR="00344D25" w:rsidRPr="00E64C6A" w:rsidRDefault="00344D25" w:rsidP="00E64C6A">
      <w:pPr>
        <w:pStyle w:val="Default"/>
        <w:numPr>
          <w:ilvl w:val="0"/>
          <w:numId w:val="8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>аудио</w:t>
      </w:r>
      <w:r w:rsidR="00FB3457">
        <w:rPr>
          <w:color w:val="auto"/>
          <w:lang w:val="ru-RU"/>
        </w:rPr>
        <w:t>/видео</w:t>
      </w:r>
      <w:r w:rsidRPr="00E64C6A">
        <w:rPr>
          <w:color w:val="auto"/>
          <w:lang w:val="ru-RU"/>
        </w:rPr>
        <w:t xml:space="preserve"> конференц-звонки; </w:t>
      </w:r>
    </w:p>
    <w:p w14:paraId="3C09C969" w14:textId="2F2ACDA8" w:rsidR="00344D25" w:rsidRPr="00E64C6A" w:rsidRDefault="00344D25" w:rsidP="00E64C6A">
      <w:pPr>
        <w:pStyle w:val="Default"/>
        <w:numPr>
          <w:ilvl w:val="0"/>
          <w:numId w:val="8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lastRenderedPageBreak/>
        <w:t xml:space="preserve">регулярные звонки / ответы на запросы по электронной почте. </w:t>
      </w:r>
    </w:p>
    <w:p w14:paraId="0692C98D" w14:textId="66B2EB4E" w:rsidR="00344D25" w:rsidRPr="00E64C6A" w:rsidRDefault="00FB3457" w:rsidP="00E64C6A">
      <w:pPr>
        <w:pStyle w:val="Default"/>
        <w:spacing w:after="120"/>
        <w:ind w:left="360" w:hanging="360"/>
        <w:jc w:val="both"/>
        <w:rPr>
          <w:color w:val="auto"/>
          <w:lang w:val="ru-RU"/>
        </w:rPr>
      </w:pPr>
      <w:r>
        <w:rPr>
          <w:color w:val="auto"/>
          <w:lang w:val="ru-RU"/>
        </w:rPr>
        <w:t>2</w:t>
      </w:r>
      <w:r w:rsidR="00FB581C">
        <w:rPr>
          <w:color w:val="auto"/>
          <w:lang w:val="ru-RU"/>
        </w:rPr>
        <w:t>3</w:t>
      </w:r>
      <w:r w:rsidR="00344D25" w:rsidRPr="00E64C6A">
        <w:rPr>
          <w:color w:val="auto"/>
          <w:lang w:val="ru-RU"/>
        </w:rPr>
        <w:t xml:space="preserve"> Банк должен использовать свой </w:t>
      </w:r>
      <w:r w:rsidR="0051243D" w:rsidRPr="00E64C6A">
        <w:rPr>
          <w:color w:val="auto"/>
          <w:lang w:val="ru-RU"/>
        </w:rPr>
        <w:t xml:space="preserve">корпоративный </w:t>
      </w:r>
      <w:r w:rsidR="00344D25" w:rsidRPr="00E64C6A">
        <w:rPr>
          <w:color w:val="auto"/>
          <w:lang w:val="ru-RU"/>
        </w:rPr>
        <w:t xml:space="preserve">веб-сайт, насколько это практически осуществимо, чтобы предоставить доступ </w:t>
      </w:r>
      <w:r w:rsidR="0032027C" w:rsidRPr="00E64C6A">
        <w:rPr>
          <w:color w:val="auto"/>
          <w:lang w:val="ru-RU"/>
        </w:rPr>
        <w:t xml:space="preserve">заинтересованных лиц </w:t>
      </w:r>
      <w:r w:rsidR="00344D25" w:rsidRPr="00E64C6A">
        <w:rPr>
          <w:color w:val="auto"/>
          <w:lang w:val="ru-RU"/>
        </w:rPr>
        <w:t xml:space="preserve">к: </w:t>
      </w:r>
    </w:p>
    <w:p w14:paraId="484AD6B3" w14:textId="3194D434" w:rsidR="00344D25" w:rsidRPr="00E64C6A" w:rsidRDefault="00344D25" w:rsidP="00E64C6A">
      <w:pPr>
        <w:pStyle w:val="Default"/>
        <w:numPr>
          <w:ilvl w:val="0"/>
          <w:numId w:val="9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публичным заявлениям; </w:t>
      </w:r>
    </w:p>
    <w:p w14:paraId="14D0FA82" w14:textId="7B2922A2" w:rsidR="00FB3457" w:rsidRPr="00E64C6A" w:rsidRDefault="00344D25" w:rsidP="00E64C6A">
      <w:pPr>
        <w:pStyle w:val="Default"/>
        <w:numPr>
          <w:ilvl w:val="0"/>
          <w:numId w:val="9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ключевой информации Банка, которая требуется в соответствии </w:t>
      </w:r>
      <w:r w:rsidR="00CC1AED">
        <w:rPr>
          <w:color w:val="auto"/>
          <w:lang w:val="ru-RU"/>
        </w:rPr>
        <w:br/>
      </w:r>
      <w:r w:rsidRPr="00E64C6A">
        <w:rPr>
          <w:color w:val="auto"/>
          <w:lang w:val="ru-RU"/>
        </w:rPr>
        <w:t xml:space="preserve">с законодательством Республики Узбекистан и применимыми листинговыми требованиями; </w:t>
      </w:r>
    </w:p>
    <w:p w14:paraId="0BDF15CB" w14:textId="30270679" w:rsidR="00344D25" w:rsidRPr="00E64C6A" w:rsidRDefault="00344D25" w:rsidP="00E64C6A">
      <w:pPr>
        <w:pStyle w:val="Default"/>
        <w:numPr>
          <w:ilvl w:val="0"/>
          <w:numId w:val="9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презентациям Банка (если применимо); </w:t>
      </w:r>
    </w:p>
    <w:p w14:paraId="0853CC10" w14:textId="73BFF393" w:rsidR="00344D25" w:rsidRPr="00E64C6A" w:rsidRDefault="00344D25" w:rsidP="00E64C6A">
      <w:pPr>
        <w:pStyle w:val="Default"/>
        <w:numPr>
          <w:ilvl w:val="0"/>
          <w:numId w:val="9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документации по корпоративному управлению, </w:t>
      </w:r>
      <w:r w:rsidR="0051243D" w:rsidRPr="00E64C6A">
        <w:rPr>
          <w:color w:val="auto"/>
          <w:lang w:val="ru-RU"/>
        </w:rPr>
        <w:t xml:space="preserve">в том числе </w:t>
      </w:r>
      <w:r w:rsidRPr="00E64C6A">
        <w:rPr>
          <w:color w:val="auto"/>
          <w:lang w:val="ru-RU"/>
        </w:rPr>
        <w:t xml:space="preserve">относящейся </w:t>
      </w:r>
      <w:r w:rsidR="00CC1AED">
        <w:rPr>
          <w:color w:val="auto"/>
          <w:lang w:val="ru-RU"/>
        </w:rPr>
        <w:br/>
      </w:r>
      <w:r w:rsidRPr="00E64C6A">
        <w:rPr>
          <w:color w:val="auto"/>
          <w:lang w:val="ru-RU"/>
        </w:rPr>
        <w:t xml:space="preserve">к Наблюдательному совету Банка. </w:t>
      </w:r>
    </w:p>
    <w:p w14:paraId="50A20697" w14:textId="77777777" w:rsidR="00E64C6A" w:rsidRDefault="00E64C6A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9DD117" w14:textId="55C6D634" w:rsidR="00AC2883" w:rsidRPr="00E64C6A" w:rsidRDefault="00FB3457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9.</w:t>
      </w:r>
      <w:r w:rsidR="00AC2883" w:rsidRPr="004567F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информации, подлежащей обязательному раскрытию в соответствии с законодательством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Республики Узбекистан</w:t>
      </w: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сроки и порядок </w:t>
      </w:r>
      <w:r w:rsidR="00081DA1">
        <w:rPr>
          <w:rFonts w:ascii="Times New Roman" w:hAnsi="Times New Roman" w:cs="Times New Roman"/>
          <w:b/>
          <w:bCs/>
          <w:sz w:val="24"/>
          <w:szCs w:val="24"/>
          <w:lang w:val="ru-RU"/>
        </w:rPr>
        <w:t>ее</w:t>
      </w:r>
      <w:r w:rsidR="00081DA1"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раскрытия</w:t>
      </w:r>
    </w:p>
    <w:p w14:paraId="318F6F92" w14:textId="15819473" w:rsidR="00AC2883" w:rsidRPr="00E64C6A" w:rsidRDefault="00081DA1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B581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. Банк раскрывает информацию, подлежащую обязательному раскрытию в объемах, сроках и способах, определенных законами Республики Узбекистан «Об акционерных обществах и защите прав акционеров», «О рынке ценных бумаг», постановлениями Кабинета Министров от 02.07.2014г. №176 «О мерах по дальнейшему совершенствованию системы корпоративного управления в акционерных обществах» и от 31.12.2013г. №355 </w:t>
      </w:r>
      <w:r w:rsidR="00CC1AED">
        <w:rPr>
          <w:rFonts w:ascii="Times New Roman" w:hAnsi="Times New Roman" w:cs="Times New Roman"/>
          <w:sz w:val="24"/>
          <w:szCs w:val="24"/>
          <w:lang w:val="ru-RU"/>
        </w:rPr>
        <w:br/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«О мерах по внедрению системы оценки состояния развития информационно-коммуникационных технологий в Республике Узбекистан», Правилами предоставления и публикации информации на рынке ценных бумаг (рег. №2383 от 31.07.2012г.) и иными актами законодательства.</w:t>
      </w:r>
    </w:p>
    <w:p w14:paraId="3D6C68BF" w14:textId="54FC24FD" w:rsidR="00AC2883" w:rsidRPr="00E64C6A" w:rsidRDefault="00FB581C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. Обязательное раскрытие информации осуществляется:</w:t>
      </w:r>
    </w:p>
    <w:p w14:paraId="7D74EF0E" w14:textId="2B2E217A" w:rsidR="00AC2883" w:rsidRPr="00D7699E" w:rsidRDefault="00AC2883" w:rsidP="00E64C6A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на Едином портале корпоративной информации (официальном веб-сайте уполномоченного государственного органа по регулированию рынка ценных бумаг</w:t>
      </w:r>
      <w:r w:rsidR="00D769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7699E" w:rsidRPr="00D7699E">
        <w:rPr>
          <w:rFonts w:ascii="Times New Roman" w:hAnsi="Times New Roman"/>
          <w:noProof/>
          <w:sz w:val="24"/>
          <w:szCs w:val="24"/>
        </w:rPr>
        <w:t>www</w:t>
      </w:r>
      <w:r w:rsidR="00D7699E" w:rsidRPr="00D7699E">
        <w:rPr>
          <w:rFonts w:ascii="Times New Roman" w:hAnsi="Times New Roman"/>
          <w:noProof/>
          <w:sz w:val="24"/>
          <w:szCs w:val="24"/>
          <w:lang w:val="ru-RU"/>
        </w:rPr>
        <w:t>.</w:t>
      </w:r>
      <w:r w:rsidR="00D7699E" w:rsidRPr="00D7699E">
        <w:rPr>
          <w:rFonts w:ascii="Times New Roman" w:hAnsi="Times New Roman"/>
          <w:noProof/>
          <w:sz w:val="24"/>
          <w:szCs w:val="24"/>
        </w:rPr>
        <w:t>openinfo</w:t>
      </w:r>
      <w:r w:rsidR="00D7699E" w:rsidRPr="00D7699E">
        <w:rPr>
          <w:rFonts w:ascii="Times New Roman" w:hAnsi="Times New Roman"/>
          <w:noProof/>
          <w:sz w:val="24"/>
          <w:szCs w:val="24"/>
          <w:lang w:val="ru-RU"/>
        </w:rPr>
        <w:t>.</w:t>
      </w:r>
      <w:r w:rsidR="00D7699E" w:rsidRPr="00D7699E">
        <w:rPr>
          <w:rFonts w:ascii="Times New Roman" w:hAnsi="Times New Roman"/>
          <w:noProof/>
          <w:sz w:val="24"/>
          <w:szCs w:val="24"/>
        </w:rPr>
        <w:t>uz</w:t>
      </w:r>
      <w:r w:rsidRPr="00D7699E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0A03F150" w14:textId="41AE5735" w:rsidR="00AC2883" w:rsidRPr="00E64C6A" w:rsidRDefault="00AC2883" w:rsidP="00E64C6A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веб-сайте </w:t>
      </w:r>
      <w:r w:rsidR="00CE2404" w:rsidRPr="00E64C6A">
        <w:rPr>
          <w:rFonts w:ascii="Times New Roman" w:hAnsi="Times New Roman" w:cs="Times New Roman"/>
          <w:sz w:val="24"/>
          <w:szCs w:val="24"/>
          <w:lang w:val="ru-RU"/>
        </w:rPr>
        <w:t>Республиканской фондовой биржи «Тошкент»</w:t>
      </w:r>
      <w:r w:rsidR="00CE2404" w:rsidRPr="00E64C6A" w:rsidDel="00CE24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64C6A">
        <w:rPr>
          <w:rFonts w:ascii="Times New Roman" w:hAnsi="Times New Roman" w:cs="Times New Roman"/>
          <w:sz w:val="24"/>
          <w:szCs w:val="24"/>
        </w:rPr>
        <w:t>www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64C6A">
        <w:rPr>
          <w:rFonts w:ascii="Times New Roman" w:hAnsi="Times New Roman" w:cs="Times New Roman"/>
          <w:sz w:val="24"/>
          <w:szCs w:val="24"/>
        </w:rPr>
        <w:t>uzse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64C6A">
        <w:rPr>
          <w:rFonts w:ascii="Times New Roman" w:hAnsi="Times New Roman" w:cs="Times New Roman"/>
          <w:sz w:val="24"/>
          <w:szCs w:val="24"/>
        </w:rPr>
        <w:t>uz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544D52F8" w14:textId="3340EB8A" w:rsidR="00AC2883" w:rsidRPr="00E64C6A" w:rsidRDefault="00AC2883" w:rsidP="00E64C6A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на корпоративном веб-сайте Банка (</w:t>
      </w:r>
      <w:r w:rsidRPr="00E64C6A">
        <w:rPr>
          <w:rFonts w:ascii="Times New Roman" w:hAnsi="Times New Roman" w:cs="Times New Roman"/>
          <w:sz w:val="24"/>
          <w:szCs w:val="24"/>
        </w:rPr>
        <w:t>www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55217">
        <w:rPr>
          <w:rFonts w:ascii="Times New Roman" w:hAnsi="Times New Roman" w:cs="Times New Roman"/>
          <w:sz w:val="24"/>
          <w:szCs w:val="24"/>
        </w:rPr>
        <w:t>turonbank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64C6A">
        <w:rPr>
          <w:rFonts w:ascii="Times New Roman" w:hAnsi="Times New Roman" w:cs="Times New Roman"/>
          <w:sz w:val="24"/>
          <w:szCs w:val="24"/>
        </w:rPr>
        <w:t>uz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3574C3D2" w14:textId="38A6DAD9" w:rsidR="00AC2883" w:rsidRPr="00E64C6A" w:rsidRDefault="00AC2883" w:rsidP="00E64C6A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в средствах массовой информации.</w:t>
      </w:r>
    </w:p>
    <w:p w14:paraId="33C2D94A" w14:textId="06B40638" w:rsidR="00AC2883" w:rsidRPr="00E64C6A" w:rsidRDefault="00FB581C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. Документами, содержащими информацию, подлежащей обязательному раскрытию на официальном веб-сайте уполномоченного государственного органа по регулированию рынка ценных бумаг, фондовой биржи, на корпоративном веб-сайте банка являются:</w:t>
      </w:r>
    </w:p>
    <w:p w14:paraId="5516ADE5" w14:textId="435F545B" w:rsidR="00AC2883" w:rsidRPr="00E64C6A" w:rsidRDefault="00AC2883" w:rsidP="00E64C6A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проспект эмиссии ценных бумаг (в случае публичного размещения ценных бумаг);</w:t>
      </w:r>
    </w:p>
    <w:p w14:paraId="621A0501" w14:textId="3B3401DF" w:rsidR="00AC2883" w:rsidRPr="00E64C6A" w:rsidRDefault="00AC2883" w:rsidP="00E64C6A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годовой отчет Банка, 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подготовленный в формате соответствующем требованиям законодательства, 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</w:t>
      </w:r>
      <w:r w:rsidR="00617D35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содержащий аудированную </w:t>
      </w:r>
      <w:r w:rsidR="00444EB1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годовую </w:t>
      </w:r>
      <w:r w:rsidR="00617D35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финансовую отчетность подготовленную 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>в соответствии с Международными стандартами финансовой отчетности;</w:t>
      </w:r>
    </w:p>
    <w:p w14:paraId="1B3ED6E6" w14:textId="5538A78B" w:rsidR="00AC2883" w:rsidRPr="00E64C6A" w:rsidRDefault="00AC2883" w:rsidP="00E64C6A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отчет Банка по итогам первого квартала, первого полугодия и девяти месяцев</w:t>
      </w:r>
      <w:r w:rsidR="00845E3A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отчетного года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4C6FFBC" w14:textId="79807009" w:rsidR="00AC2883" w:rsidRPr="00E64C6A" w:rsidRDefault="00AC2883" w:rsidP="00E64C6A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сообщение о существенном факте в деятельности Банка.</w:t>
      </w:r>
    </w:p>
    <w:p w14:paraId="714DA264" w14:textId="77777777" w:rsidR="00AC2883" w:rsidRDefault="00AC2883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Банк раскрывает вышеуказанную информацию в сроки, порядке и по форме, установленными Правилами предоставления и публикации информации на рынке ценных бумаг (рег. №2383 от 31.07.2012г.).</w:t>
      </w:r>
    </w:p>
    <w:p w14:paraId="2A7F1137" w14:textId="3C6409A2" w:rsidR="004E679A" w:rsidRPr="00F92023" w:rsidRDefault="004E679A" w:rsidP="004E67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FB581C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Внутренний нормативный документ</w:t>
      </w:r>
      <w:r w:rsidRPr="00F9202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утверждаемы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F920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Правлением Банка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определяет п</w:t>
      </w:r>
      <w:r w:rsidRPr="00F920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еречень, сроки раскрытия информации, подлежащей обязательному опубликованию на </w:t>
      </w:r>
      <w:r w:rsidRPr="00F92023">
        <w:rPr>
          <w:rFonts w:ascii="Times New Roman" w:hAnsi="Times New Roman" w:cs="Times New Roman"/>
          <w:sz w:val="24"/>
          <w:szCs w:val="24"/>
          <w:lang w:val="ru-RU"/>
        </w:rPr>
        <w:t xml:space="preserve">Едином портале корпоративной информации </w:t>
      </w:r>
      <w:r w:rsidRPr="00F453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453C0" w:rsidRPr="00F453C0">
        <w:rPr>
          <w:rFonts w:ascii="Times New Roman" w:hAnsi="Times New Roman"/>
          <w:noProof/>
          <w:sz w:val="24"/>
          <w:szCs w:val="24"/>
        </w:rPr>
        <w:t>www</w:t>
      </w:r>
      <w:r w:rsidR="00F453C0" w:rsidRPr="00F453C0">
        <w:rPr>
          <w:rFonts w:ascii="Times New Roman" w:hAnsi="Times New Roman"/>
          <w:noProof/>
          <w:sz w:val="24"/>
          <w:szCs w:val="24"/>
          <w:lang w:val="ru-RU"/>
        </w:rPr>
        <w:t>.</w:t>
      </w:r>
      <w:r w:rsidR="00F453C0" w:rsidRPr="00F453C0">
        <w:rPr>
          <w:rFonts w:ascii="Times New Roman" w:hAnsi="Times New Roman"/>
          <w:noProof/>
          <w:sz w:val="24"/>
          <w:szCs w:val="24"/>
        </w:rPr>
        <w:t>openinfo</w:t>
      </w:r>
      <w:r w:rsidR="00F453C0" w:rsidRPr="00F453C0">
        <w:rPr>
          <w:rFonts w:ascii="Times New Roman" w:hAnsi="Times New Roman"/>
          <w:noProof/>
          <w:sz w:val="24"/>
          <w:szCs w:val="24"/>
          <w:lang w:val="ru-RU"/>
        </w:rPr>
        <w:t>.</w:t>
      </w:r>
      <w:r w:rsidR="00F453C0" w:rsidRPr="00F453C0">
        <w:rPr>
          <w:rFonts w:ascii="Times New Roman" w:hAnsi="Times New Roman"/>
          <w:noProof/>
          <w:sz w:val="24"/>
          <w:szCs w:val="24"/>
        </w:rPr>
        <w:t>uz</w:t>
      </w:r>
      <w:r w:rsidRPr="00F453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453C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F920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F920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раскрытие информации структурные подразделения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</w:t>
      </w:r>
      <w:r w:rsidRPr="00F9202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этом данный внутренний нормативный документ подлежит исполнению всеми структурными подразделениями и работниками Банка, включая подразделения, непосредственно подчиняющиеся Наблюдательному совету Банка.</w:t>
      </w:r>
    </w:p>
    <w:p w14:paraId="10051ED6" w14:textId="4F5702BA" w:rsidR="00D515BB" w:rsidRPr="00E64C6A" w:rsidRDefault="004E679A" w:rsidP="00E64C6A">
      <w:pPr>
        <w:pStyle w:val="Default"/>
        <w:spacing w:after="120"/>
        <w:jc w:val="both"/>
        <w:rPr>
          <w:lang w:val="ru-RU"/>
        </w:rPr>
      </w:pPr>
      <w:r w:rsidRPr="00E64C6A">
        <w:rPr>
          <w:lang w:val="ru-RU"/>
        </w:rPr>
        <w:t>2</w:t>
      </w:r>
      <w:r w:rsidR="00FB581C">
        <w:rPr>
          <w:lang w:val="ru-RU"/>
        </w:rPr>
        <w:t>8</w:t>
      </w:r>
      <w:r w:rsidR="00AC2883" w:rsidRPr="00E64C6A">
        <w:rPr>
          <w:lang w:val="ru-RU"/>
        </w:rPr>
        <w:t>.</w:t>
      </w:r>
      <w:r w:rsidR="00D515BB" w:rsidRPr="00E64C6A">
        <w:rPr>
          <w:lang w:val="ru-RU"/>
        </w:rPr>
        <w:t xml:space="preserve"> В случае включения и (или) нахождения ценных бумаг Банка в биржевом котировальном листе фондовой биржи, Банк раскрывает всю необходимую информацию в соответствии с листинговыми требованиями. В случае отсутствия листинга на фондовой бирже Банк стремится к максимально возможному соблюдению листинговых требований в части перечня раскрываемой информации и ее раскрытия на своем корпоративном веб-сайте.</w:t>
      </w:r>
    </w:p>
    <w:p w14:paraId="091CC211" w14:textId="58108458" w:rsidR="00AC2883" w:rsidRPr="00E64C6A" w:rsidRDefault="00FB581C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. Банк имеет корпоративный веб-сайт и обеспечивает на нем раскрытие информации, перечень которой определен постановлением Кабинета Министров от 02.07.2014г. №176 «О мерах по дальнейшему совершенствованию системы корпоративного управления в акционерных обществах».</w:t>
      </w:r>
    </w:p>
    <w:p w14:paraId="53B86EC3" w14:textId="0CB1F798" w:rsidR="00AC2883" w:rsidRPr="00E64C6A" w:rsidRDefault="00C81623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B581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. Обязательному раскрытию в средствах массовой информации подлежит следующая информация:</w:t>
      </w:r>
    </w:p>
    <w:p w14:paraId="657E0F32" w14:textId="22742A9B" w:rsidR="00AC2883" w:rsidRPr="00E64C6A" w:rsidRDefault="00AC2883" w:rsidP="00E64C6A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сообщение о проведении общего собрания акционеров</w:t>
      </w:r>
      <w:r w:rsidR="008963A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Банка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019E1A2" w14:textId="5D93527A" w:rsidR="00AC2883" w:rsidRPr="00E64C6A" w:rsidRDefault="00AC2883" w:rsidP="00E64C6A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уведомление об изменении местонахождения (почтового адреса) и адреса электронной почты Банка;</w:t>
      </w:r>
    </w:p>
    <w:p w14:paraId="6BF1CFFA" w14:textId="77CFE7CF" w:rsidR="00AC2883" w:rsidRPr="00E64C6A" w:rsidRDefault="00AC2883" w:rsidP="00E64C6A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предложение акционерам </w:t>
      </w:r>
      <w:r w:rsidR="008963AD" w:rsidRPr="00E64C6A">
        <w:rPr>
          <w:rFonts w:ascii="Times New Roman" w:hAnsi="Times New Roman" w:cs="Times New Roman"/>
          <w:sz w:val="24"/>
          <w:szCs w:val="24"/>
          <w:lang w:val="ru-RU"/>
        </w:rPr>
        <w:t>Банка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>, имеющим преимущественное право, приобрести акции или эмиссионные ценные бумаги, конвертируемые в акции;</w:t>
      </w:r>
    </w:p>
    <w:p w14:paraId="36C498A4" w14:textId="7DFCFA10" w:rsidR="00AC2883" w:rsidRPr="00E64C6A" w:rsidRDefault="00AC2883" w:rsidP="00E64C6A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информация о выкупе Банком акций;</w:t>
      </w:r>
    </w:p>
    <w:p w14:paraId="2F2097EE" w14:textId="6D124068" w:rsidR="00AC2883" w:rsidRPr="00E64C6A" w:rsidRDefault="00AC2883" w:rsidP="00E64C6A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информация о ликвидации Банка, а также о порядке и сроке заявления требований его кредиторами.</w:t>
      </w:r>
    </w:p>
    <w:p w14:paraId="72E3A878" w14:textId="77777777" w:rsidR="00E64C6A" w:rsidRDefault="00E64C6A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C94AA31" w14:textId="703DB4B6" w:rsidR="00AC2883" w:rsidRPr="00E64C6A" w:rsidRDefault="006328BD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10. Перечень и порядок</w:t>
      </w:r>
      <w:r w:rsidR="00EB1EC5"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раскрытия дополнительной информации на корпоративном веб-сайте</w:t>
      </w:r>
    </w:p>
    <w:p w14:paraId="040DB55D" w14:textId="657C32C5" w:rsidR="00EB1EC5" w:rsidRPr="00E64C6A" w:rsidRDefault="006328BD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B581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B1EC5" w:rsidRPr="00E64C6A">
        <w:rPr>
          <w:rFonts w:ascii="Times New Roman" w:hAnsi="Times New Roman" w:cs="Times New Roman"/>
          <w:sz w:val="24"/>
          <w:szCs w:val="24"/>
          <w:lang w:val="ru-RU"/>
        </w:rPr>
        <w:t>Корпоративный веб-сайт Банка должен быть хорошо структурирован, удобен для навигации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размещением</w:t>
      </w:r>
      <w:r w:rsidR="00EB1EC5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7D0394">
        <w:rPr>
          <w:rFonts w:ascii="Times New Roman" w:hAnsi="Times New Roman" w:cs="Times New Roman"/>
          <w:sz w:val="24"/>
          <w:szCs w:val="24"/>
          <w:lang w:val="ru-RU"/>
        </w:rPr>
        <w:t xml:space="preserve"> в отдельных тематических разделах </w:t>
      </w:r>
      <w:r w:rsidR="00EB1EC5" w:rsidRPr="00E64C6A">
        <w:rPr>
          <w:rFonts w:ascii="Times New Roman" w:hAnsi="Times New Roman" w:cs="Times New Roman"/>
          <w:sz w:val="24"/>
          <w:szCs w:val="24"/>
          <w:lang w:val="ru-RU"/>
        </w:rPr>
        <w:t>и доступен для всех заинтересованных сторон. Актуализация корпоративного веб-сайта осуществляется по мере необходимости, но не реже одного раза в неделю.</w:t>
      </w:r>
    </w:p>
    <w:p w14:paraId="0B0909C6" w14:textId="74440734" w:rsidR="00EB1EC5" w:rsidRPr="00E64C6A" w:rsidRDefault="006328BD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B581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B1EC5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В Банке на регулярной основе должен осуществляться контроль полноты и актуальности информации, размещенной на корпоративном веб-сайте, а также соответствия данной информации размещенной на государственной, русской, английской версиях корпоративного веб-сайта. </w:t>
      </w:r>
      <w:r w:rsidR="002206F7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При этом создание, наполнение информацией и поддержание </w:t>
      </w:r>
      <w:r w:rsidR="002206F7" w:rsidRPr="00E64C6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версии корпоративного веб-сайта на английском и русском языках </w:t>
      </w:r>
      <w:r w:rsidR="002206F7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должно приводить к возложению ненадлежащего бремени на деятельность Банка. </w:t>
      </w:r>
      <w:r w:rsidR="0004161C" w:rsidRPr="00E64C6A">
        <w:rPr>
          <w:rFonts w:ascii="Times New Roman" w:hAnsi="Times New Roman" w:cs="Times New Roman"/>
          <w:sz w:val="24"/>
          <w:szCs w:val="24"/>
          <w:lang w:val="ru-RU"/>
        </w:rPr>
        <w:t>В Банке</w:t>
      </w:r>
      <w:r w:rsidR="00EB1EC5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закреплены ответственные лица (структурное подразделение), отвечающие за полноту и актуальность информации на корпоративном веб-сайте.</w:t>
      </w:r>
    </w:p>
    <w:p w14:paraId="5344EC5C" w14:textId="18F4F86E" w:rsidR="00444EB1" w:rsidRPr="00E64C6A" w:rsidRDefault="006328BD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B581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C57C3" w:rsidRPr="00E64C6A">
        <w:rPr>
          <w:rFonts w:ascii="Times New Roman" w:hAnsi="Times New Roman" w:cs="Times New Roman"/>
          <w:sz w:val="24"/>
          <w:szCs w:val="24"/>
          <w:lang w:val="ru-RU"/>
        </w:rPr>
        <w:t>Корпоративный веб-сайт</w:t>
      </w:r>
      <w:r w:rsidR="002206F7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Банка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должен</w:t>
      </w:r>
      <w:r w:rsidR="000E4357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E4357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</w:t>
      </w:r>
      <w:r w:rsidR="000E4357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ум, 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содержать следующую </w:t>
      </w:r>
      <w:r w:rsidR="0004161C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дополнительную 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информацию: </w:t>
      </w:r>
    </w:p>
    <w:p w14:paraId="17F3851D" w14:textId="119CE769" w:rsidR="00825909" w:rsidRPr="00E64C6A" w:rsidRDefault="00444EB1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общую информацию о </w:t>
      </w:r>
      <w:r w:rsidR="000E4357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Банке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включая информацию о миссии, основных задачах, целях и </w:t>
      </w:r>
      <w:r w:rsidR="00800A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приоритетных направлениях деятельности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2D15A0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347F3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организационной структуре и структуре управления</w:t>
      </w:r>
      <w:r w:rsidR="00903EDC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B280B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составе Наблюдательного совета и комитетов Наблюдательного совета, составе Правления, </w:t>
      </w:r>
      <w:r w:rsidR="0082590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численности персонала, финансовы</w:t>
      </w:r>
      <w:r w:rsidR="009B280B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82590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операционны</w:t>
      </w:r>
      <w:r w:rsidR="009B280B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82590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</w:t>
      </w:r>
      <w:r w:rsidR="009B280B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</w:t>
      </w:r>
      <w:r w:rsidR="0082590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Банка</w:t>
      </w:r>
      <w:r w:rsidR="00300BF3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871609F" w14:textId="2BCA6F79" w:rsidR="001C1614" w:rsidRPr="00E64C6A" w:rsidRDefault="00444EB1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информацию о стратегии развития (как минимум, стратегические цели</w:t>
      </w:r>
      <w:r w:rsidR="00800A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том числе </w:t>
      </w:r>
      <w:r w:rsidR="001316E8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отдельные </w:t>
      </w:r>
      <w:r w:rsidR="00800A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государственной политики</w:t>
      </w:r>
      <w:r w:rsidR="001316E8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реализуемые Банком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9D104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реализации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800A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выполнения целей посредством раскрытия ключевых финансовых и нефинансовых показателей деятельности, </w:t>
      </w:r>
      <w:r w:rsidR="002D15A0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о том, каким образом Банк находит компромисс между целями, которые могут конфликтовать друг с другом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5AA69095" w14:textId="0D4C6001" w:rsidR="00444EB1" w:rsidRPr="00E64C6A" w:rsidRDefault="00444EB1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Устав и внутренние документы, регулирующие деятельность органов</w:t>
      </w:r>
      <w:r w:rsidR="00903EDC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управления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комитетов</w:t>
      </w:r>
      <w:r w:rsidR="0082590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Наблюдательного совета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9382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службы внутреннего аудита и 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корпоративного 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консультанта</w:t>
      </w:r>
      <w:r w:rsidR="009C57C3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CE9FC0C" w14:textId="47E72434" w:rsidR="009C57C3" w:rsidRPr="00E64C6A" w:rsidRDefault="00956A30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="00E51498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 корпоративного управления</w:t>
      </w:r>
      <w:r w:rsidR="0082590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</w:t>
      </w:r>
      <w:r w:rsidR="009C57C3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принятии обязательства следовать рекоменд</w:t>
      </w:r>
      <w:r w:rsidR="009C57C3" w:rsidRPr="00E64C6A">
        <w:rPr>
          <w:rFonts w:ascii="Times New Roman" w:hAnsi="Times New Roman" w:cs="Times New Roman"/>
          <w:sz w:val="24"/>
          <w:szCs w:val="24"/>
          <w:lang w:val="ru-RU"/>
        </w:rPr>
        <w:t>ациям Кодекса корпоративного управления и его соблюдении;</w:t>
      </w:r>
    </w:p>
    <w:p w14:paraId="19537217" w14:textId="04D89B5F" w:rsidR="008959FA" w:rsidRPr="00E64C6A" w:rsidRDefault="008959FA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5) пол</w:t>
      </w:r>
      <w:r w:rsidR="001A6142">
        <w:rPr>
          <w:rFonts w:ascii="Times New Roman" w:hAnsi="Times New Roman" w:cs="Times New Roman"/>
          <w:sz w:val="24"/>
          <w:szCs w:val="24"/>
          <w:lang w:val="ru-RU"/>
        </w:rPr>
        <w:t>ожение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142">
        <w:rPr>
          <w:rFonts w:ascii="Times New Roman" w:hAnsi="Times New Roman" w:cs="Times New Roman"/>
          <w:sz w:val="24"/>
          <w:szCs w:val="24"/>
          <w:lang w:val="ru-RU"/>
        </w:rPr>
        <w:t>об информационной политике (политика по раскрытию информации)</w:t>
      </w:r>
      <w:r w:rsidR="00825909" w:rsidRPr="00E64C6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30581CA" w14:textId="5ADDF5E5" w:rsidR="00444EB1" w:rsidRPr="00E64C6A" w:rsidRDefault="0002497C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инф</w:t>
      </w:r>
      <w:r w:rsidR="009347F3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ормацию об этических принципах;</w:t>
      </w:r>
    </w:p>
    <w:p w14:paraId="430D1C56" w14:textId="7F4E22D4" w:rsidR="000633C4" w:rsidRPr="00E64C6A" w:rsidRDefault="0002497C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информацию об управлении рисками; </w:t>
      </w:r>
      <w:r w:rsidR="007120AF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включая и</w:t>
      </w:r>
      <w:r w:rsidR="000633C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нформацию о любых существенных прогнозируемых факторах риска и мерах, которые были предприняты для управления такими рисками;</w:t>
      </w:r>
    </w:p>
    <w:p w14:paraId="297AFEA0" w14:textId="22A76678" w:rsidR="00756F57" w:rsidRPr="00E64C6A" w:rsidRDefault="0002497C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756F57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документы, регулирую</w:t>
      </w:r>
      <w:r w:rsidR="0082590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щие порядок осуществления аудиторской проверки</w:t>
      </w:r>
      <w:r w:rsidR="00756F57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взаимоотношени</w:t>
      </w:r>
      <w:r w:rsidR="0082590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756F57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аудитор</w:t>
      </w:r>
      <w:r w:rsidR="0082590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ской организацией</w:t>
      </w:r>
      <w:r w:rsidR="00756F57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F33A504" w14:textId="6CF6FEA7" w:rsidR="00444EB1" w:rsidRPr="00E64C6A" w:rsidRDefault="0002497C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дивидендную политику; </w:t>
      </w:r>
    </w:p>
    <w:p w14:paraId="37898AE6" w14:textId="6717434D" w:rsidR="00E94A4E" w:rsidRPr="00E64C6A" w:rsidRDefault="0002497C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информацию о членах 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Наблюдательного совета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включая следующие сведения: фотография (по согласованию с членом 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Наблюдательного совета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фамилия, имя, отчество, дата рождения, гражданство, статус члена 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Наблюдательного совета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(независимый 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представитель акционера), указание функций члена 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Наблюдательного совета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том числе членство в комитетах 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Наблюдательного совета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исполнение функций председателя 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Наблюдательного совета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образование, в том числе основное и дополнительное образование (наименование образовательного учреждения, год окончания, квалификация, полученная степень), опыт работы за последние пять лет, основное место работы и другие занимаемые в настоящее время должности, </w:t>
      </w:r>
      <w:r w:rsidR="00E94A4E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том числе в Наблюдательных советах других </w:t>
      </w:r>
      <w:r w:rsidR="006B021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коммерческих и некоммерческих организаций</w:t>
      </w:r>
      <w:r w:rsidR="00E94A4E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профессиональная квалификация, дата первого избрания в 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Наблюдательный совет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дата избрания в действующий 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Наблюдательный совет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774C6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факт отсутствия либо 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и доля принадлежащих акций </w:t>
      </w:r>
      <w:r w:rsidR="005F689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</w:t>
      </w:r>
      <w:r w:rsidR="006F56D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444EB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0BB120D" w14:textId="2FA20AA3" w:rsidR="00EB1EC5" w:rsidRPr="00E64C6A" w:rsidRDefault="0002497C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11</w:t>
      </w:r>
      <w:r w:rsidR="00B97A63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информацию о членах П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равления, включая следующие сведения: фотография, фамилия, имя, отчество, дата рождения, гражданство, должность и выполняемые функции, образование, в том числе основное и дополнительное образование (наименование образовательного учреждения, год окончания, квалификация, полученная степень), опыт работы за последние пять лет, профессиональная квалификация, должности, занимаемые по совместительству, </w:t>
      </w:r>
      <w:r w:rsidR="00DC4D7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факт отсутствия либо 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и</w:t>
      </w:r>
      <w:r w:rsidR="007F2813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доля принадлежащих акций </w:t>
      </w:r>
      <w:r w:rsidR="005F689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</w:t>
      </w:r>
      <w:r w:rsidR="009C57C3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46E331E" w14:textId="6ABB0E1B" w:rsidR="00C50C54" w:rsidRPr="00E64C6A" w:rsidRDefault="006840BE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02497C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годовые отчеты</w:t>
      </w:r>
      <w:r w:rsidR="006F56D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Банка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6F56D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подготовленные в 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формате </w:t>
      </w:r>
      <w:r w:rsidR="006F56D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ующем</w:t>
      </w:r>
      <w:r w:rsidR="006F56D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 законодательства и</w:t>
      </w:r>
      <w:r w:rsidR="006F56D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внутренними документами Банка, регулирующими содержание годовых отчетов, </w:t>
      </w:r>
    </w:p>
    <w:p w14:paraId="56EC1535" w14:textId="2533B149" w:rsidR="006F56D4" w:rsidRPr="00E64C6A" w:rsidRDefault="00C50C54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13) годовые отчеты Банка, подготовленные </w:t>
      </w:r>
      <w:r w:rsidR="0072454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учетом лучшей международной практики и 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72454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внутренними документами Банка, регулирующими содержание годовых отчетов</w:t>
      </w:r>
      <w:r w:rsidR="006F56D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 </w:t>
      </w:r>
      <w:r w:rsidR="006840BE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утвержденные Наблюдательным советом</w:t>
      </w:r>
      <w:r w:rsidR="00122DF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840BE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F56D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целью облегчения поиска информации о Банке, существенная информация должна раскрываться как в </w:t>
      </w:r>
      <w:r w:rsidR="0072454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таком </w:t>
      </w:r>
      <w:r w:rsidR="006F56D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годовом отчете Банка, так и на корпоративном веб-сайте.</w:t>
      </w:r>
    </w:p>
    <w:p w14:paraId="0DFEA339" w14:textId="3A341603" w:rsidR="00756F57" w:rsidRPr="00E64C6A" w:rsidRDefault="00756F57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информацию об аудиторской организации, включая информацию о вознаграждении, выплачиваемом аудиторской организации, в том числе отдельно за аудиторские услуги и услуги, не связанные с аудиторской проверкой финансовой </w:t>
      </w:r>
      <w:r w:rsidR="0009751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отчетности и прочей информации;</w:t>
      </w:r>
    </w:p>
    <w:p w14:paraId="53B06685" w14:textId="633E384F" w:rsidR="00EB1EC5" w:rsidRPr="00E64C6A" w:rsidRDefault="0002497C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FA183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аудиторск</w:t>
      </w:r>
      <w:r w:rsidR="00C11F0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r w:rsidR="00FA183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заключени</w:t>
      </w:r>
      <w:r w:rsidR="00C11F0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FA183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2454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проведенной аудиторской проверке в соответствии с Международными стандартами аудита </w:t>
      </w:r>
      <w:r w:rsidR="00C11F0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соответствующую 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финансовую отчетность</w:t>
      </w:r>
      <w:r w:rsidR="0072454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подготовленную в соответствии с Международными стандартами финансовой отчетности,</w:t>
      </w:r>
      <w:r w:rsidR="00C11F0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прошедшие периоды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3EB84F48" w14:textId="70DC595D" w:rsidR="004E2515" w:rsidRPr="00E64C6A" w:rsidRDefault="004E2515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информацию о размере утвержденных дивидендов;</w:t>
      </w:r>
    </w:p>
    <w:p w14:paraId="136E279B" w14:textId="217ABA48" w:rsidR="00EB1EC5" w:rsidRPr="00E64C6A" w:rsidRDefault="00EB1EC5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информацию о закупочной деятельности, включая правила, </w:t>
      </w:r>
      <w:r w:rsidR="00353928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 закупок, 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объявления и результаты закупок; </w:t>
      </w:r>
    </w:p>
    <w:p w14:paraId="03F21BDC" w14:textId="1DE5FD9D" w:rsidR="00EB1EC5" w:rsidRPr="00E64C6A" w:rsidRDefault="00EB1EC5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информацию о </w:t>
      </w:r>
      <w:r w:rsidR="00D020E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структуре управления, собственности и голосования</w:t>
      </w:r>
      <w:r w:rsidR="00760DA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включая сведения</w:t>
      </w:r>
      <w:r w:rsidR="00760DA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том, кто является держателем принадлежащих государству акций и кто осуществляет права акционера в отношении принадлежащих государству акций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60DA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</w:t>
      </w:r>
      <w:r w:rsidR="00760DA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акционеров</w:t>
      </w:r>
      <w:r w:rsidR="00760DA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распределении права голоса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</w:t>
      </w:r>
      <w:r w:rsidR="00760DA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дол</w:t>
      </w:r>
      <w:r w:rsidR="00760DA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принадлежащих им простых акций</w:t>
      </w:r>
      <w:r w:rsidR="0009751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A968545" w14:textId="652D319D" w:rsidR="007727A7" w:rsidRPr="00E64C6A" w:rsidRDefault="00EB1EC5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информацию о структуре активов, включая </w:t>
      </w:r>
      <w:r w:rsidR="00F83BE6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чёткую идентификацию организационных и корпоративных связей с </w:t>
      </w:r>
      <w:r w:rsidR="001C161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дочерни</w:t>
      </w:r>
      <w:r w:rsidR="00F83BE6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="001C161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6B021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зависимыми хозяйственными обществами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уровней с кратким указанием сферы их деятельности;</w:t>
      </w:r>
    </w:p>
    <w:p w14:paraId="6E2897FD" w14:textId="173A7D45" w:rsidR="00EB1EC5" w:rsidRPr="00E64C6A" w:rsidRDefault="00C50C54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информацию о </w:t>
      </w:r>
      <w:r w:rsidR="00901ECE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крупных сделках и (или) сделках, в совершении которых имеется заинтересованность, а также сделках с государством </w:t>
      </w:r>
      <w:r w:rsidR="006B021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5752F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аффилированными лицам</w:t>
      </w:r>
      <w:r w:rsidR="00901ECE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752F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включая всю информацию, которая необходима для оценки рыночной стоимости и целесообразности этих сделок</w:t>
      </w:r>
      <w:r w:rsidR="007727A7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F83BE6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727A7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Такая информация включает в себя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 сторонах сделки, существенных условиях сделки (предмет сделки, цена сделки), органе, принявшем решение об одобрении сделки</w:t>
      </w:r>
      <w:r w:rsidR="003F2DA7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 нарушая при этом режим конфиденциальности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253C0E2F" w14:textId="0E67B3B2" w:rsidR="00EB1EC5" w:rsidRPr="00E64C6A" w:rsidRDefault="0002497C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EB1EC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информацию о деятельност</w:t>
      </w:r>
      <w:r w:rsidR="00353928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 сфере устойчивого развития</w:t>
      </w:r>
      <w:r w:rsidR="004E251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включая информацию о ключевых вопросах, касающихся сотрудников и иных заинтересованных лиц, которые могут оказать существенное влияние на финансовые и нефинансовые показатели деятельности Банка, либо существенно повлиять на заинтересованных лиц, такую как отношениях между руководством и работниками, отношения с другими заинтересованными лицами, такими как </w:t>
      </w:r>
      <w:r w:rsidR="00AB25A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клиенты, </w:t>
      </w:r>
      <w:r w:rsidR="004E251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кредиторы, поставщики и </w:t>
      </w:r>
      <w:r w:rsidR="00AB25A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жители районов в которых Банк предоставляет свои услуги</w:t>
      </w:r>
      <w:r w:rsidR="004E251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Раскрываемая информация также включает в себя любую существенную информацию о принятии мер в социальной сфере, </w:t>
      </w:r>
      <w:r w:rsidR="00AB25AA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сфере охраны окружающей среды, </w:t>
      </w:r>
      <w:r w:rsidR="004E2515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прав человека и борьбе с коррупцией;</w:t>
      </w:r>
    </w:p>
    <w:p w14:paraId="29E1A88E" w14:textId="3B32CD43" w:rsidR="00353928" w:rsidRPr="00E64C6A" w:rsidRDefault="0002497C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50C54" w:rsidRPr="00E64C6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26609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53928" w:rsidRPr="00E64C6A">
        <w:rPr>
          <w:rFonts w:ascii="Times New Roman" w:hAnsi="Times New Roman" w:cs="Times New Roman"/>
          <w:sz w:val="24"/>
          <w:szCs w:val="24"/>
          <w:lang w:val="ru-RU"/>
        </w:rPr>
        <w:t>информацию о порядке, услови</w:t>
      </w:r>
      <w:r w:rsidR="004E2515" w:rsidRPr="00E64C6A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353928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оказания (получения) и принятия решений о благотворительной (спонсорской) или безвозмездной помощи, а также о фактически оказанных (полученных) благотворительной (спонсо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>рской) или безвозмездной помощи;</w:t>
      </w:r>
    </w:p>
    <w:p w14:paraId="2094934D" w14:textId="44E07D42" w:rsidR="00F83BE6" w:rsidRPr="00E64C6A" w:rsidRDefault="0002497C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F83BE6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годовой календарь корпоративных событий;</w:t>
      </w:r>
    </w:p>
    <w:p w14:paraId="6C4A9146" w14:textId="64E59EA8" w:rsidR="0019382D" w:rsidRPr="00E64C6A" w:rsidRDefault="0019382D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решения общего собрания акционеров, не нарушая при этом режим конфиденциальности;</w:t>
      </w:r>
    </w:p>
    <w:p w14:paraId="52071275" w14:textId="055587F4" w:rsidR="0019382D" w:rsidRPr="00E64C6A" w:rsidRDefault="00C50C54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25)</w:t>
      </w:r>
      <w:r w:rsidR="0019382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деятельность Наблюдательного совета, включая информацию о количестве заседаний Наблюдательного совета, участие членов Наблюдательного совета в заседаниях, повестка дня/вопросы рассмотренные на заседаниях и принятые решения по результатам голосования, не нарушая при этом режим конфиденциальности;</w:t>
      </w:r>
    </w:p>
    <w:p w14:paraId="745BEF30" w14:textId="53BEE539" w:rsidR="0019382D" w:rsidRPr="00E64C6A" w:rsidRDefault="00C50C54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="0019382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деятельность комитетов Наблюдательного совета, включая информацию о комитетах и их составе, количество заседаний, участие членов Наблюдательного совета в заседаниях, повестка дня/вопросы рассмотренные на заседаниях и принятые решения по результатам голосования, не нарушая при этом режим конфиденциальности</w:t>
      </w:r>
      <w:r w:rsidR="00122DF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169582E" w14:textId="2ABA61A3" w:rsidR="00122DF2" w:rsidRPr="00E64C6A" w:rsidRDefault="00C50C54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="00122DF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Информацию о любой финансовой помощи, включая гарантии, полученные от государства, информацию о взаимных обязательствах, механизмах оказания финансовой помощи и распределения рисков между государством и Банком.</w:t>
      </w:r>
    </w:p>
    <w:p w14:paraId="67437142" w14:textId="7FF259FC" w:rsidR="00EB1EC5" w:rsidRPr="00E64C6A" w:rsidRDefault="0002497C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новости и пресс-релизы;</w:t>
      </w:r>
    </w:p>
    <w:p w14:paraId="4B1B541B" w14:textId="473F0A43" w:rsidR="00C73110" w:rsidRPr="00E64C6A" w:rsidRDefault="0019382D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C50C54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C73110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FB1850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C73110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нформацию о горячей линии - каналах связи (контактах) для обращений с целью своевременного выявления и предотвращения нарушений законодательства и/или внутренних документов Банка, в том числе случаев мошенничества, коррупции, дискриминации, неэтичного поведения и иных нарушений, относящихся к деятельности Банка</w:t>
      </w:r>
      <w:r w:rsidR="003C1BD3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8E6545B" w14:textId="3C4AD752" w:rsidR="003C1BD3" w:rsidRPr="00E64C6A" w:rsidRDefault="003C1BD3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30) контактн</w:t>
      </w:r>
      <w:r w:rsidR="006328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870FF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</w:t>
      </w:r>
      <w:r w:rsidR="006328BD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4870FF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/адреса для письменных или электронных запросов от акционеров.</w:t>
      </w:r>
    </w:p>
    <w:p w14:paraId="7C85A4D1" w14:textId="0F6C191B" w:rsidR="001B744F" w:rsidRPr="00E64C6A" w:rsidRDefault="006328BD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B581C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421CA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Дополнительная информация которая раскрывается </w:t>
      </w:r>
      <w:r w:rsidR="001316E8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Банком </w:t>
      </w:r>
      <w:r w:rsidR="003421CA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на корпоративном веб-сайте либо в </w:t>
      </w:r>
      <w:r w:rsidR="00EA4419" w:rsidRPr="00E64C6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421CA" w:rsidRPr="00E64C6A">
        <w:rPr>
          <w:rFonts w:ascii="Times New Roman" w:hAnsi="Times New Roman" w:cs="Times New Roman"/>
          <w:sz w:val="24"/>
          <w:szCs w:val="24"/>
          <w:lang w:val="ru-RU"/>
        </w:rPr>
        <w:t>одовом отчете</w:t>
      </w:r>
      <w:r w:rsidR="00847669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4766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подготовленном с учетом лучшей международной практики</w:t>
      </w:r>
      <w:r w:rsidR="001316E8" w:rsidRPr="00E64C6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21649EB" w14:textId="134D7018" w:rsidR="00812769" w:rsidRPr="00E64C6A" w:rsidRDefault="0019382D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EA441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81276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 реализации Банком отдельных целей государственной политики</w:t>
      </w:r>
      <w:r w:rsidR="00EA441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реформ, </w:t>
      </w:r>
      <w:r w:rsidR="0081276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поручений государственных органов, Банк также отчитывается о достижении </w:t>
      </w:r>
      <w:r w:rsidR="00EA441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таких</w:t>
      </w:r>
      <w:r w:rsidR="0081276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целей, расходах, связанных с соответствующей деятельностью, и об источниках их </w:t>
      </w:r>
      <w:r w:rsidR="0081276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финансирования. Раскрытие такой информации не должно приводить к возложению ненадлежащего бремени на деятельность Банка</w:t>
      </w:r>
      <w:r w:rsidR="00EA441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22DBA02" w14:textId="39355999" w:rsidR="001316E8" w:rsidRPr="00E64C6A" w:rsidRDefault="0019382D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="001316E8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EA4419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бщий подход при отборе членов Н</w:t>
      </w:r>
      <w:r w:rsidR="001316E8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аблюдательного совета и обеспечения соответствующего комплекса навыков, критерии определения независимости членов Наблюдательного совета;</w:t>
      </w:r>
    </w:p>
    <w:p w14:paraId="18C4D32F" w14:textId="4CF4D513" w:rsidR="00781321" w:rsidRPr="00E64C6A" w:rsidRDefault="0019382D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="00DC4D7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вознаграждение членов Наблюдательного совета </w:t>
      </w:r>
      <w:r w:rsidR="0030336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300BF3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</w:t>
      </w:r>
      <w:r w:rsidR="0030336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включая </w:t>
      </w:r>
      <w:r w:rsidR="00DC4D7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фактическ</w:t>
      </w:r>
      <w:r w:rsidR="0030336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уровень</w:t>
      </w:r>
      <w:r w:rsidR="00DC4D72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вознаграждения и лежащих в их основе политик.</w:t>
      </w:r>
      <w:r w:rsidR="0078132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отношении раскрытия информации о вознаграждении членов Наблюдательного совета и </w:t>
      </w:r>
      <w:r w:rsidR="00300BF3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Правления</w:t>
      </w:r>
      <w:r w:rsidR="00781321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надлежащей практикой считается раскрытие такой информации в индивидуальном порядке. Информация должна включать положения о прекращении договора и увольнении, а также о любых специальных льготах или компенсациях в неденежной форме, предоставляемых членам Наблюдательного совета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Правления;</w:t>
      </w:r>
    </w:p>
    <w:p w14:paraId="2C16D57F" w14:textId="64505B8B" w:rsidR="00E51498" w:rsidRPr="00E64C6A" w:rsidRDefault="0019382D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="00E51498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оценки си</w:t>
      </w:r>
      <w:r w:rsidR="004870FF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стемы корпоративного управления.</w:t>
      </w:r>
    </w:p>
    <w:p w14:paraId="0A7E4ABF" w14:textId="08EB5946" w:rsidR="00AC2883" w:rsidRPr="00E64C6A" w:rsidRDefault="004E679A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B581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. Банк обеспечивает раскрытие информации о Банке и в других источниках, предусмотренных законодательством для раскрытия информации.</w:t>
      </w:r>
    </w:p>
    <w:p w14:paraId="22C2E6BA" w14:textId="77777777" w:rsidR="00E64C6A" w:rsidRDefault="00E64C6A" w:rsidP="00E64C6A">
      <w:pPr>
        <w:pStyle w:val="Default"/>
        <w:spacing w:after="120"/>
        <w:ind w:left="426"/>
        <w:jc w:val="center"/>
        <w:rPr>
          <w:b/>
          <w:bCs/>
          <w:color w:val="auto"/>
          <w:lang w:val="ru-RU"/>
        </w:rPr>
      </w:pPr>
    </w:p>
    <w:p w14:paraId="1B4331E3" w14:textId="6A51BE28" w:rsidR="0032027C" w:rsidRPr="00E64C6A" w:rsidRDefault="006328BD" w:rsidP="00E64C6A">
      <w:pPr>
        <w:pStyle w:val="Default"/>
        <w:spacing w:after="120"/>
        <w:ind w:left="426"/>
        <w:jc w:val="center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>11</w:t>
      </w:r>
      <w:r w:rsidR="0032027C" w:rsidRPr="004567F8">
        <w:rPr>
          <w:b/>
          <w:bCs/>
          <w:color w:val="auto"/>
          <w:lang w:val="ru-RU"/>
        </w:rPr>
        <w:t xml:space="preserve">. Раскрытие информации о решениях, принятых </w:t>
      </w:r>
      <w:r>
        <w:rPr>
          <w:b/>
          <w:bCs/>
          <w:color w:val="auto"/>
          <w:lang w:val="ru-RU"/>
        </w:rPr>
        <w:t>Наблюдательным с</w:t>
      </w:r>
      <w:r w:rsidR="0032027C" w:rsidRPr="004567F8">
        <w:rPr>
          <w:b/>
          <w:bCs/>
          <w:color w:val="auto"/>
          <w:lang w:val="ru-RU"/>
        </w:rPr>
        <w:t xml:space="preserve">оветом </w:t>
      </w:r>
      <w:r>
        <w:rPr>
          <w:b/>
          <w:bCs/>
          <w:color w:val="auto"/>
          <w:lang w:val="ru-RU"/>
        </w:rPr>
        <w:t>Банка</w:t>
      </w:r>
    </w:p>
    <w:p w14:paraId="7C3663BD" w14:textId="38143883" w:rsidR="0032027C" w:rsidRPr="00E64C6A" w:rsidRDefault="00D824D8" w:rsidP="00E64C6A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>3</w:t>
      </w:r>
      <w:r w:rsidR="00FB581C">
        <w:rPr>
          <w:color w:val="auto"/>
          <w:lang w:val="ru-RU"/>
        </w:rPr>
        <w:t>6</w:t>
      </w:r>
      <w:r w:rsidR="004E679A">
        <w:rPr>
          <w:color w:val="auto"/>
          <w:lang w:val="ru-RU"/>
        </w:rPr>
        <w:t xml:space="preserve">. </w:t>
      </w:r>
      <w:r w:rsidR="00061F04" w:rsidRPr="00E64C6A">
        <w:rPr>
          <w:color w:val="auto"/>
          <w:lang w:val="ru-RU"/>
        </w:rPr>
        <w:t>Банк</w:t>
      </w:r>
      <w:r w:rsidR="0032027C" w:rsidRPr="00E64C6A">
        <w:rPr>
          <w:color w:val="auto"/>
          <w:lang w:val="ru-RU"/>
        </w:rPr>
        <w:t xml:space="preserve"> доводит до сведения акционеров и иных заинтересованных лиц информацию о </w:t>
      </w:r>
      <w:r>
        <w:rPr>
          <w:color w:val="auto"/>
          <w:lang w:val="ru-RU"/>
        </w:rPr>
        <w:t xml:space="preserve">о </w:t>
      </w:r>
      <w:r w:rsidRPr="00E64C6A">
        <w:rPr>
          <w:color w:val="auto"/>
          <w:lang w:val="ru-RU"/>
        </w:rPr>
        <w:t>решениях,</w:t>
      </w:r>
      <w:r w:rsidR="0032027C" w:rsidRPr="00E64C6A">
        <w:rPr>
          <w:color w:val="auto"/>
          <w:lang w:val="ru-RU"/>
        </w:rPr>
        <w:t xml:space="preserve"> прин</w:t>
      </w:r>
      <w:r w:rsidRPr="00E64C6A">
        <w:rPr>
          <w:color w:val="auto"/>
          <w:lang w:val="ru-RU"/>
        </w:rPr>
        <w:t>ятых</w:t>
      </w:r>
      <w:r w:rsidR="0032027C" w:rsidRPr="00E64C6A">
        <w:rPr>
          <w:color w:val="auto"/>
          <w:lang w:val="ru-RU"/>
        </w:rPr>
        <w:t xml:space="preserve"> </w:t>
      </w:r>
      <w:r w:rsidR="00061F04" w:rsidRPr="00E64C6A">
        <w:rPr>
          <w:color w:val="auto"/>
          <w:lang w:val="ru-RU"/>
        </w:rPr>
        <w:t>Наблюдательным с</w:t>
      </w:r>
      <w:r w:rsidR="0032027C" w:rsidRPr="00E64C6A">
        <w:rPr>
          <w:color w:val="auto"/>
          <w:lang w:val="ru-RU"/>
        </w:rPr>
        <w:t xml:space="preserve">оветом </w:t>
      </w:r>
      <w:r w:rsidR="00061F04" w:rsidRPr="00E64C6A">
        <w:rPr>
          <w:color w:val="auto"/>
          <w:lang w:val="ru-RU"/>
        </w:rPr>
        <w:t>Банка в соответствии с перечнем</w:t>
      </w:r>
      <w:r w:rsidR="0032027C" w:rsidRPr="00E64C6A">
        <w:rPr>
          <w:color w:val="auto"/>
          <w:lang w:val="ru-RU"/>
        </w:rPr>
        <w:t xml:space="preserve">, в объеме, по форме и способами, предусмотренными законодательством Республики </w:t>
      </w:r>
      <w:r w:rsidR="004E679A">
        <w:rPr>
          <w:color w:val="auto"/>
          <w:lang w:val="ru-RU"/>
        </w:rPr>
        <w:t>Узбеки</w:t>
      </w:r>
      <w:r w:rsidR="0032027C" w:rsidRPr="00E64C6A">
        <w:rPr>
          <w:color w:val="auto"/>
          <w:lang w:val="ru-RU"/>
        </w:rPr>
        <w:t>стан, применимыми листинговыми требованиями и Уст</w:t>
      </w:r>
      <w:r w:rsidR="00061F04" w:rsidRPr="00E64C6A">
        <w:rPr>
          <w:color w:val="auto"/>
          <w:lang w:val="ru-RU"/>
        </w:rPr>
        <w:t xml:space="preserve">авом </w:t>
      </w:r>
      <w:r w:rsidR="004E679A" w:rsidRPr="00E64C6A">
        <w:rPr>
          <w:color w:val="auto"/>
          <w:lang w:val="ru-RU"/>
        </w:rPr>
        <w:t>Банк</w:t>
      </w:r>
      <w:r w:rsidR="00061F04" w:rsidRPr="00E64C6A">
        <w:rPr>
          <w:color w:val="auto"/>
          <w:lang w:val="ru-RU"/>
        </w:rPr>
        <w:t>а, а также настоящим</w:t>
      </w:r>
      <w:r w:rsidR="0032027C" w:rsidRPr="00E64C6A">
        <w:rPr>
          <w:color w:val="auto"/>
          <w:lang w:val="ru-RU"/>
        </w:rPr>
        <w:t xml:space="preserve"> Пол</w:t>
      </w:r>
      <w:r w:rsidR="00061F04" w:rsidRPr="00E64C6A">
        <w:rPr>
          <w:color w:val="auto"/>
          <w:lang w:val="ru-RU"/>
        </w:rPr>
        <w:t>ожением</w:t>
      </w:r>
      <w:r w:rsidR="0032027C" w:rsidRPr="00E64C6A">
        <w:rPr>
          <w:color w:val="auto"/>
          <w:lang w:val="ru-RU"/>
        </w:rPr>
        <w:t xml:space="preserve">. </w:t>
      </w:r>
    </w:p>
    <w:p w14:paraId="006BE405" w14:textId="04755F5F" w:rsidR="0032027C" w:rsidRPr="00E64C6A" w:rsidRDefault="00D824D8" w:rsidP="00E64C6A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>3</w:t>
      </w:r>
      <w:r w:rsidR="00FB581C">
        <w:rPr>
          <w:color w:val="auto"/>
          <w:lang w:val="ru-RU"/>
        </w:rPr>
        <w:t>7</w:t>
      </w:r>
      <w:r>
        <w:rPr>
          <w:color w:val="auto"/>
          <w:lang w:val="ru-RU"/>
        </w:rPr>
        <w:t xml:space="preserve">. </w:t>
      </w:r>
      <w:r w:rsidR="0032027C" w:rsidRPr="00E64C6A">
        <w:rPr>
          <w:color w:val="auto"/>
          <w:lang w:val="ru-RU"/>
        </w:rPr>
        <w:t xml:space="preserve">Порядок и сроки доведения информации до сведения акционеров и иных заинтересованных лиц </w:t>
      </w:r>
      <w:r w:rsidR="00061F04" w:rsidRPr="00E64C6A">
        <w:rPr>
          <w:color w:val="auto"/>
          <w:lang w:val="ru-RU"/>
        </w:rPr>
        <w:t>Банк</w:t>
      </w:r>
      <w:r w:rsidR="0032027C" w:rsidRPr="00E64C6A">
        <w:rPr>
          <w:color w:val="auto"/>
          <w:lang w:val="ru-RU"/>
        </w:rPr>
        <w:t xml:space="preserve">а определяются в соответствии с законодательством Республики </w:t>
      </w:r>
      <w:r w:rsidR="00061F04" w:rsidRPr="00E64C6A">
        <w:rPr>
          <w:color w:val="auto"/>
          <w:lang w:val="ru-RU"/>
        </w:rPr>
        <w:t>Узбекистан</w:t>
      </w:r>
      <w:r w:rsidR="0032027C" w:rsidRPr="00E64C6A">
        <w:rPr>
          <w:color w:val="auto"/>
          <w:lang w:val="ru-RU"/>
        </w:rPr>
        <w:t>, применимыми листинговыми требованиями и внутренними документами</w:t>
      </w:r>
      <w:r w:rsidRPr="00D824D8">
        <w:rPr>
          <w:color w:val="auto"/>
          <w:lang w:val="ru-RU"/>
        </w:rPr>
        <w:t xml:space="preserve"> </w:t>
      </w:r>
      <w:r w:rsidRPr="00D84BD8">
        <w:rPr>
          <w:color w:val="auto"/>
          <w:lang w:val="ru-RU"/>
        </w:rPr>
        <w:t xml:space="preserve">утверждаемыми Правлением </w:t>
      </w:r>
      <w:r>
        <w:rPr>
          <w:color w:val="auto"/>
          <w:lang w:val="ru-RU"/>
        </w:rPr>
        <w:t>Банк</w:t>
      </w:r>
      <w:r w:rsidRPr="00D84BD8">
        <w:rPr>
          <w:color w:val="auto"/>
          <w:lang w:val="ru-RU"/>
        </w:rPr>
        <w:t>а</w:t>
      </w:r>
      <w:r w:rsidR="0032027C" w:rsidRPr="00E64C6A">
        <w:rPr>
          <w:color w:val="auto"/>
          <w:lang w:val="ru-RU"/>
        </w:rPr>
        <w:t xml:space="preserve">. </w:t>
      </w:r>
    </w:p>
    <w:p w14:paraId="1FAF1E90" w14:textId="7B362BC9" w:rsidR="0032027C" w:rsidRPr="00E64C6A" w:rsidRDefault="00D824D8" w:rsidP="00E64C6A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>3</w:t>
      </w:r>
      <w:r w:rsidR="00FB581C">
        <w:rPr>
          <w:color w:val="auto"/>
          <w:lang w:val="ru-RU"/>
        </w:rPr>
        <w:t>8</w:t>
      </w:r>
      <w:r>
        <w:rPr>
          <w:color w:val="auto"/>
          <w:lang w:val="ru-RU"/>
        </w:rPr>
        <w:t xml:space="preserve">. </w:t>
      </w:r>
      <w:r w:rsidR="0032027C" w:rsidRPr="00E64C6A">
        <w:rPr>
          <w:color w:val="auto"/>
          <w:lang w:val="ru-RU"/>
        </w:rPr>
        <w:t xml:space="preserve">Если вопрос по решению </w:t>
      </w:r>
      <w:r w:rsidR="00061F04" w:rsidRPr="00E64C6A">
        <w:rPr>
          <w:color w:val="auto"/>
          <w:lang w:val="ru-RU"/>
        </w:rPr>
        <w:t>Наблюдательного с</w:t>
      </w:r>
      <w:r w:rsidR="0032027C" w:rsidRPr="00E64C6A">
        <w:rPr>
          <w:color w:val="auto"/>
          <w:lang w:val="ru-RU"/>
        </w:rPr>
        <w:t xml:space="preserve">овета </w:t>
      </w:r>
      <w:r w:rsidR="00061F04" w:rsidRPr="00E64C6A">
        <w:rPr>
          <w:color w:val="auto"/>
          <w:lang w:val="ru-RU"/>
        </w:rPr>
        <w:t>Банк</w:t>
      </w:r>
      <w:r w:rsidR="0032027C" w:rsidRPr="00E64C6A">
        <w:rPr>
          <w:color w:val="auto"/>
          <w:lang w:val="ru-RU"/>
        </w:rPr>
        <w:t xml:space="preserve">а является конфиденциальным, в целях защиты коммерческих интересов </w:t>
      </w:r>
      <w:r w:rsidR="00061F04" w:rsidRPr="00E64C6A">
        <w:rPr>
          <w:color w:val="auto"/>
          <w:lang w:val="ru-RU"/>
        </w:rPr>
        <w:t>Банк</w:t>
      </w:r>
      <w:r w:rsidR="0032027C" w:rsidRPr="00E64C6A">
        <w:rPr>
          <w:color w:val="auto"/>
          <w:lang w:val="ru-RU"/>
        </w:rPr>
        <w:t xml:space="preserve">а информация о принятом решении не публикуется. </w:t>
      </w:r>
    </w:p>
    <w:p w14:paraId="1C343A9A" w14:textId="317518E3" w:rsidR="0032027C" w:rsidRPr="00E64C6A" w:rsidRDefault="00FB581C" w:rsidP="00E64C6A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>39</w:t>
      </w:r>
      <w:r w:rsidR="00D824D8">
        <w:rPr>
          <w:color w:val="auto"/>
          <w:lang w:val="ru-RU"/>
        </w:rPr>
        <w:t xml:space="preserve">. </w:t>
      </w:r>
      <w:r w:rsidR="0032027C" w:rsidRPr="00E64C6A">
        <w:rPr>
          <w:color w:val="auto"/>
          <w:lang w:val="ru-RU"/>
        </w:rPr>
        <w:t xml:space="preserve">В случае, если вопрос по решению </w:t>
      </w:r>
      <w:r w:rsidR="00061F04" w:rsidRPr="00E64C6A">
        <w:rPr>
          <w:color w:val="auto"/>
          <w:lang w:val="ru-RU"/>
        </w:rPr>
        <w:t>Наблюдательного с</w:t>
      </w:r>
      <w:r w:rsidR="0032027C" w:rsidRPr="00E64C6A">
        <w:rPr>
          <w:color w:val="auto"/>
          <w:lang w:val="ru-RU"/>
        </w:rPr>
        <w:t xml:space="preserve">овета </w:t>
      </w:r>
      <w:r w:rsidR="00061F04" w:rsidRPr="00E64C6A">
        <w:rPr>
          <w:color w:val="auto"/>
          <w:lang w:val="ru-RU"/>
        </w:rPr>
        <w:t>Банк</w:t>
      </w:r>
      <w:r w:rsidR="0032027C" w:rsidRPr="00E64C6A">
        <w:rPr>
          <w:color w:val="auto"/>
          <w:lang w:val="ru-RU"/>
        </w:rPr>
        <w:t xml:space="preserve">а содержит конфиденциальную информацию, то сведения по данному решению публикуется в ограниченном виде, без раскрытия конфиденциальной информации. </w:t>
      </w:r>
    </w:p>
    <w:p w14:paraId="493E8657" w14:textId="77777777" w:rsidR="00E64C6A" w:rsidRDefault="00E64C6A" w:rsidP="00E64C6A">
      <w:pPr>
        <w:pStyle w:val="Default"/>
        <w:spacing w:after="120"/>
        <w:ind w:left="426"/>
        <w:jc w:val="center"/>
        <w:rPr>
          <w:b/>
          <w:bCs/>
          <w:color w:val="auto"/>
          <w:lang w:val="ru-RU"/>
        </w:rPr>
      </w:pPr>
    </w:p>
    <w:p w14:paraId="64DE92C9" w14:textId="523B4105" w:rsidR="00EB5C2D" w:rsidRPr="00E64C6A" w:rsidRDefault="00EB5C2D" w:rsidP="00E64C6A">
      <w:pPr>
        <w:pStyle w:val="Default"/>
        <w:spacing w:after="120"/>
        <w:ind w:left="426"/>
        <w:jc w:val="center"/>
        <w:rPr>
          <w:color w:val="auto"/>
          <w:lang w:val="ru-RU"/>
        </w:rPr>
      </w:pPr>
      <w:r w:rsidRPr="00E64C6A">
        <w:rPr>
          <w:b/>
          <w:bCs/>
          <w:color w:val="auto"/>
          <w:lang w:val="ru-RU"/>
        </w:rPr>
        <w:t>1</w:t>
      </w:r>
      <w:r w:rsidR="00D824D8">
        <w:rPr>
          <w:b/>
          <w:bCs/>
          <w:color w:val="auto"/>
          <w:lang w:val="ru-RU"/>
        </w:rPr>
        <w:t>2</w:t>
      </w:r>
      <w:r w:rsidRPr="00E64C6A">
        <w:rPr>
          <w:b/>
          <w:bCs/>
          <w:color w:val="auto"/>
          <w:lang w:val="ru-RU"/>
        </w:rPr>
        <w:t>. Право раскрытия информации</w:t>
      </w:r>
    </w:p>
    <w:p w14:paraId="49B2028F" w14:textId="1B40139D" w:rsidR="00EB5C2D" w:rsidRPr="00E64C6A" w:rsidRDefault="00FB581C" w:rsidP="00E64C6A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>40</w:t>
      </w:r>
      <w:r w:rsidR="00D824D8">
        <w:rPr>
          <w:color w:val="auto"/>
          <w:lang w:val="ru-RU"/>
        </w:rPr>
        <w:t xml:space="preserve">. </w:t>
      </w:r>
      <w:r w:rsidR="00EB5C2D" w:rsidRPr="00E64C6A">
        <w:rPr>
          <w:color w:val="auto"/>
          <w:lang w:val="ru-RU"/>
        </w:rPr>
        <w:t xml:space="preserve">Правом раскрытия информации и предоставления комментариев от имени Банка обладают </w:t>
      </w:r>
      <w:r w:rsidR="001D710F" w:rsidRPr="00E64C6A">
        <w:rPr>
          <w:color w:val="auto"/>
          <w:lang w:val="ru-RU"/>
        </w:rPr>
        <w:t>только уполномоченные работники Банка</w:t>
      </w:r>
      <w:r w:rsidR="00EB5C2D" w:rsidRPr="00E64C6A">
        <w:rPr>
          <w:color w:val="auto"/>
          <w:lang w:val="ru-RU"/>
        </w:rPr>
        <w:t xml:space="preserve"> в рамках своей компетенции в порядке, ус</w:t>
      </w:r>
      <w:r w:rsidR="001D710F" w:rsidRPr="00E64C6A">
        <w:rPr>
          <w:color w:val="auto"/>
          <w:lang w:val="ru-RU"/>
        </w:rPr>
        <w:t xml:space="preserve">тановленном настоящей Положением </w:t>
      </w:r>
      <w:r w:rsidR="00EB5C2D" w:rsidRPr="00E64C6A">
        <w:rPr>
          <w:color w:val="auto"/>
          <w:lang w:val="ru-RU"/>
        </w:rPr>
        <w:t xml:space="preserve">и внутренними документами </w:t>
      </w:r>
      <w:r w:rsidR="001D710F" w:rsidRPr="00E64C6A">
        <w:rPr>
          <w:color w:val="auto"/>
          <w:lang w:val="ru-RU"/>
        </w:rPr>
        <w:t>Банк</w:t>
      </w:r>
      <w:r w:rsidR="00EB5C2D" w:rsidRPr="00E64C6A">
        <w:rPr>
          <w:color w:val="auto"/>
          <w:lang w:val="ru-RU"/>
        </w:rPr>
        <w:t xml:space="preserve">а. </w:t>
      </w:r>
    </w:p>
    <w:p w14:paraId="4D19041C" w14:textId="3760FA17" w:rsidR="00EB5C2D" w:rsidRPr="00E64C6A" w:rsidRDefault="00D824D8" w:rsidP="00E64C6A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>4</w:t>
      </w:r>
      <w:r w:rsidR="00FB581C">
        <w:rPr>
          <w:color w:val="auto"/>
          <w:lang w:val="ru-RU"/>
        </w:rPr>
        <w:t>1</w:t>
      </w:r>
      <w:r>
        <w:rPr>
          <w:color w:val="auto"/>
          <w:lang w:val="ru-RU"/>
        </w:rPr>
        <w:t xml:space="preserve">. </w:t>
      </w:r>
      <w:r w:rsidR="00EB5C2D" w:rsidRPr="00E64C6A">
        <w:rPr>
          <w:color w:val="auto"/>
          <w:lang w:val="ru-RU"/>
        </w:rPr>
        <w:t xml:space="preserve">Председатель </w:t>
      </w:r>
      <w:r w:rsidR="001D710F" w:rsidRPr="00E64C6A">
        <w:rPr>
          <w:color w:val="auto"/>
          <w:lang w:val="ru-RU"/>
        </w:rPr>
        <w:t>Наблюдательного с</w:t>
      </w:r>
      <w:r w:rsidR="00EB5C2D" w:rsidRPr="00E64C6A">
        <w:rPr>
          <w:color w:val="auto"/>
          <w:lang w:val="ru-RU"/>
        </w:rPr>
        <w:t xml:space="preserve">овета </w:t>
      </w:r>
      <w:r w:rsidR="001D710F" w:rsidRPr="00E64C6A">
        <w:rPr>
          <w:color w:val="auto"/>
          <w:lang w:val="ru-RU"/>
        </w:rPr>
        <w:t>Банк</w:t>
      </w:r>
      <w:r w:rsidR="00EB5C2D" w:rsidRPr="00E64C6A">
        <w:rPr>
          <w:color w:val="auto"/>
          <w:lang w:val="ru-RU"/>
        </w:rPr>
        <w:t xml:space="preserve">а имеет право официально комментировать решения, принятые </w:t>
      </w:r>
      <w:r w:rsidR="001D710F" w:rsidRPr="00E64C6A">
        <w:rPr>
          <w:color w:val="auto"/>
          <w:lang w:val="ru-RU"/>
        </w:rPr>
        <w:t>Наблюдательным с</w:t>
      </w:r>
      <w:r w:rsidR="00EB5C2D" w:rsidRPr="00E64C6A">
        <w:rPr>
          <w:color w:val="auto"/>
          <w:lang w:val="ru-RU"/>
        </w:rPr>
        <w:t xml:space="preserve">оветом, а также излагать точку зрения </w:t>
      </w:r>
      <w:r w:rsidR="001D710F" w:rsidRPr="00E64C6A">
        <w:rPr>
          <w:color w:val="auto"/>
          <w:lang w:val="ru-RU"/>
        </w:rPr>
        <w:lastRenderedPageBreak/>
        <w:t>Наблюдательного с</w:t>
      </w:r>
      <w:r w:rsidR="00EB5C2D" w:rsidRPr="00E64C6A">
        <w:rPr>
          <w:color w:val="auto"/>
          <w:lang w:val="ru-RU"/>
        </w:rPr>
        <w:t xml:space="preserve">овета по вопросам, рассмотренным на заседаниях </w:t>
      </w:r>
      <w:r w:rsidR="001D710F" w:rsidRPr="00E64C6A">
        <w:rPr>
          <w:color w:val="auto"/>
          <w:lang w:val="ru-RU"/>
        </w:rPr>
        <w:t>Наблюдательного совета</w:t>
      </w:r>
      <w:r w:rsidR="00EB5C2D" w:rsidRPr="00E64C6A">
        <w:rPr>
          <w:color w:val="auto"/>
          <w:lang w:val="ru-RU"/>
        </w:rPr>
        <w:t xml:space="preserve">, с учетом соблюдений требований по обеспечению сохранности государственной, </w:t>
      </w:r>
      <w:r w:rsidR="001D710F" w:rsidRPr="00E64C6A">
        <w:rPr>
          <w:color w:val="auto"/>
          <w:lang w:val="ru-RU"/>
        </w:rPr>
        <w:t xml:space="preserve">банковской, </w:t>
      </w:r>
      <w:r w:rsidR="00EB5C2D" w:rsidRPr="00E64C6A">
        <w:rPr>
          <w:color w:val="auto"/>
          <w:lang w:val="ru-RU"/>
        </w:rPr>
        <w:t xml:space="preserve">служебной, коммерческой или иной охраняемой законодательством Республики </w:t>
      </w:r>
      <w:r w:rsidR="001D710F" w:rsidRPr="00E64C6A">
        <w:rPr>
          <w:color w:val="auto"/>
          <w:lang w:val="ru-RU"/>
        </w:rPr>
        <w:t>Узбеки</w:t>
      </w:r>
      <w:r w:rsidR="00EB5C2D" w:rsidRPr="00E64C6A">
        <w:rPr>
          <w:color w:val="auto"/>
          <w:lang w:val="ru-RU"/>
        </w:rPr>
        <w:t xml:space="preserve">стан и </w:t>
      </w:r>
      <w:r w:rsidR="001D710F" w:rsidRPr="00E64C6A">
        <w:rPr>
          <w:color w:val="auto"/>
          <w:lang w:val="ru-RU"/>
        </w:rPr>
        <w:t>Банк</w:t>
      </w:r>
      <w:r w:rsidR="00EB5C2D" w:rsidRPr="00E64C6A">
        <w:rPr>
          <w:color w:val="auto"/>
          <w:lang w:val="ru-RU"/>
        </w:rPr>
        <w:t xml:space="preserve">ом тайны. </w:t>
      </w:r>
    </w:p>
    <w:p w14:paraId="7705E915" w14:textId="75DE6BBF" w:rsidR="00EB5C2D" w:rsidRPr="00E64C6A" w:rsidRDefault="00D824D8" w:rsidP="00E64C6A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>4</w:t>
      </w:r>
      <w:r w:rsidR="00FB581C">
        <w:rPr>
          <w:color w:val="auto"/>
          <w:lang w:val="ru-RU"/>
        </w:rPr>
        <w:t>2</w:t>
      </w:r>
      <w:r>
        <w:rPr>
          <w:color w:val="auto"/>
          <w:lang w:val="ru-RU"/>
        </w:rPr>
        <w:t xml:space="preserve">. </w:t>
      </w:r>
      <w:r w:rsidR="00EB5C2D" w:rsidRPr="00E64C6A">
        <w:rPr>
          <w:color w:val="auto"/>
          <w:lang w:val="ru-RU"/>
        </w:rPr>
        <w:t xml:space="preserve">Председатель Правления </w:t>
      </w:r>
      <w:r w:rsidR="00CC35D4" w:rsidRPr="00E64C6A">
        <w:rPr>
          <w:color w:val="auto"/>
          <w:lang w:val="ru-RU"/>
        </w:rPr>
        <w:t>Банк</w:t>
      </w:r>
      <w:r w:rsidR="00EB5C2D" w:rsidRPr="00E64C6A">
        <w:rPr>
          <w:color w:val="auto"/>
          <w:lang w:val="ru-RU"/>
        </w:rPr>
        <w:t xml:space="preserve">а имеет право осуществления публичных выступлений по вопросам, связанным с деятельностью </w:t>
      </w:r>
      <w:r w:rsidR="00CC35D4" w:rsidRPr="00E64C6A">
        <w:rPr>
          <w:color w:val="auto"/>
          <w:lang w:val="ru-RU"/>
        </w:rPr>
        <w:t>Банк</w:t>
      </w:r>
      <w:r w:rsidR="00EB5C2D" w:rsidRPr="00E64C6A">
        <w:rPr>
          <w:color w:val="auto"/>
          <w:lang w:val="ru-RU"/>
        </w:rPr>
        <w:t xml:space="preserve">а. Председатель Правления </w:t>
      </w:r>
      <w:r w:rsidR="001C1DB7" w:rsidRPr="00E64C6A">
        <w:rPr>
          <w:color w:val="auto"/>
          <w:lang w:val="ru-RU"/>
        </w:rPr>
        <w:t>Банк</w:t>
      </w:r>
      <w:r w:rsidR="00EB5C2D" w:rsidRPr="00E64C6A">
        <w:rPr>
          <w:color w:val="auto"/>
          <w:lang w:val="ru-RU"/>
        </w:rPr>
        <w:t xml:space="preserve">а вправе делегировать работникам </w:t>
      </w:r>
      <w:r w:rsidR="001C1DB7" w:rsidRPr="00E64C6A">
        <w:rPr>
          <w:color w:val="auto"/>
          <w:lang w:val="ru-RU"/>
        </w:rPr>
        <w:t>Банк</w:t>
      </w:r>
      <w:r w:rsidR="00EB5C2D" w:rsidRPr="00E64C6A">
        <w:rPr>
          <w:color w:val="auto"/>
          <w:lang w:val="ru-RU"/>
        </w:rPr>
        <w:t xml:space="preserve">а, в установленном внутренними документами </w:t>
      </w:r>
      <w:r w:rsidR="00CC35D4" w:rsidRPr="00E64C6A">
        <w:rPr>
          <w:color w:val="auto"/>
          <w:lang w:val="ru-RU"/>
        </w:rPr>
        <w:t>Банка</w:t>
      </w:r>
      <w:r w:rsidR="00EB5C2D" w:rsidRPr="00E64C6A">
        <w:rPr>
          <w:color w:val="auto"/>
          <w:lang w:val="ru-RU"/>
        </w:rPr>
        <w:t xml:space="preserve"> порядке, публично выступать (предоставлять информацию) от имени </w:t>
      </w:r>
      <w:r w:rsidR="00CC35D4" w:rsidRPr="00E64C6A">
        <w:rPr>
          <w:color w:val="auto"/>
          <w:lang w:val="ru-RU"/>
        </w:rPr>
        <w:t>Банка</w:t>
      </w:r>
      <w:r w:rsidR="00EB5C2D" w:rsidRPr="00E64C6A">
        <w:rPr>
          <w:color w:val="auto"/>
          <w:lang w:val="ru-RU"/>
        </w:rPr>
        <w:t xml:space="preserve">. </w:t>
      </w:r>
    </w:p>
    <w:p w14:paraId="7D311F1F" w14:textId="3A3E5278" w:rsidR="00EB5C2D" w:rsidRPr="00E64C6A" w:rsidRDefault="00FB581C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43</w:t>
      </w:r>
      <w:r w:rsidR="00EB5C2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Руководящие и управленческие работники Банка, руководители структурных подразделений обладают правом публичных выступлений от имени Банка по вопросам текущей деятельности по курируемым направлениям деятельности/ структурным подразделениям по согласованию с Председателем Правления и предварительном информировании структурного подразделения Банка, ответственного за внешние коммуникации.</w:t>
      </w:r>
    </w:p>
    <w:p w14:paraId="2A1A2D09" w14:textId="77777777" w:rsidR="00E64C6A" w:rsidRDefault="00E64C6A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D79D930" w14:textId="0C53C5CB" w:rsidR="00AC2883" w:rsidRPr="00E64C6A" w:rsidRDefault="00D824D8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13</w:t>
      </w:r>
      <w:r w:rsidR="00AC2883"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Порядок обмена информацией между членами органов управления, должностными лицами, работниками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анка с акционерами и иными заинтересованными лицами</w:t>
      </w:r>
    </w:p>
    <w:p w14:paraId="1A74C5E4" w14:textId="04D7B10D" w:rsidR="00AC2883" w:rsidRDefault="00FB581C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44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. Для обмена информацией между членами органов управления, должностными лицами, работниками Банка с </w:t>
      </w:r>
      <w:r w:rsidR="001C1DB7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акционерами и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заинтересованными лицами Банк может определить ответственное структурное подразделение (и/или отдельного работника), через которое будет осуществляться обмен информацией.</w:t>
      </w:r>
    </w:p>
    <w:p w14:paraId="4E69CFDF" w14:textId="1A71908A" w:rsidR="00B801D0" w:rsidRPr="00F92023" w:rsidRDefault="00FB581C" w:rsidP="00B801D0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>45</w:t>
      </w:r>
      <w:r w:rsidR="00B801D0">
        <w:rPr>
          <w:color w:val="auto"/>
          <w:lang w:val="ru-RU"/>
        </w:rPr>
        <w:t xml:space="preserve">. </w:t>
      </w:r>
      <w:r w:rsidR="00B801D0" w:rsidRPr="00F92023">
        <w:rPr>
          <w:color w:val="auto"/>
          <w:lang w:val="ru-RU"/>
        </w:rPr>
        <w:t xml:space="preserve">По требованию акционеров Банк обязан предоставить ему (им) доступ к документам Банка, в соответствии со статьей 104 Закона Республики Узбекистан «Об акционерных обществах и защите прав акционеров» и Уставом Банка. Банк обязан предоставить требуемую информацию (копии затребованных документов) в течение 10 (десяти) календарных дней со дня обращения акционера, в соответствии с законодательством Республики Узбекистан и внутренними нормативными документами Банка. </w:t>
      </w:r>
    </w:p>
    <w:p w14:paraId="0CD88782" w14:textId="6F7F1B13" w:rsidR="00AC2883" w:rsidRPr="00E64C6A" w:rsidRDefault="00D824D8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46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. По письменному (электронному) требованию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акционеров и иных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заинтересованных лиц о предоставлении информации, предусмотренной настоящим Положением, соответствующее структурное подразделение Банка (по направлению своей деятельности) в течение одной недели предоставляет всю необходимую информацию в электронном виде, если законодательством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Узбекистан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не установлен иной срок.</w:t>
      </w:r>
    </w:p>
    <w:p w14:paraId="69FA21CC" w14:textId="20DB5D4B" w:rsidR="00AC2883" w:rsidRPr="00E64C6A" w:rsidRDefault="00D824D8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47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801D0" w:rsidRPr="00E64C6A">
        <w:rPr>
          <w:rFonts w:ascii="Times New Roman" w:hAnsi="Times New Roman" w:cs="Times New Roman"/>
          <w:sz w:val="24"/>
          <w:szCs w:val="24"/>
          <w:lang w:val="ru-RU"/>
        </w:rPr>
        <w:t>Плата, взимаемая Банком за предоставление копий документов, устанавливается Банком и не может превышать стоимости расходов на изготовление копий документов и оплаты расходов, связанных с направлением документов по почте.</w:t>
      </w:r>
    </w:p>
    <w:p w14:paraId="6F7F4B8F" w14:textId="48237BAB" w:rsidR="00AC2883" w:rsidRDefault="00FB581C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48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. Акционеры, </w:t>
      </w:r>
      <w:r w:rsidR="00EC1D45" w:rsidRPr="00E64C6A">
        <w:rPr>
          <w:rFonts w:ascii="Times New Roman" w:hAnsi="Times New Roman" w:cs="Times New Roman"/>
          <w:sz w:val="24"/>
          <w:szCs w:val="24"/>
          <w:lang w:val="ru-RU"/>
        </w:rPr>
        <w:t>должностные лица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1DB7" w:rsidRPr="00E64C6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анка, </w:t>
      </w:r>
      <w:r w:rsidR="001C1DB7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работники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и другие заинтересованные лица (лица, получившие информацию о </w:t>
      </w:r>
      <w:r w:rsidR="00EC1D45" w:rsidRPr="00E64C6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анке в соответствии с законодательством) не вправе разглашать информацию о Банке или его деятельности, составляющую банковскую, служебную, коммерческую или иную охраняемую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 Узбекистан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тайну.</w:t>
      </w:r>
    </w:p>
    <w:p w14:paraId="49E32E38" w14:textId="77777777" w:rsidR="00E64C6A" w:rsidRPr="00E64C6A" w:rsidRDefault="00E64C6A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3EDFFF" w14:textId="1B381F90" w:rsidR="00EB5C2D" w:rsidRPr="004567F8" w:rsidRDefault="00EB5C2D" w:rsidP="00E64C6A">
      <w:pPr>
        <w:pStyle w:val="Default"/>
        <w:spacing w:after="120"/>
        <w:ind w:left="426"/>
        <w:jc w:val="center"/>
        <w:rPr>
          <w:color w:val="auto"/>
          <w:lang w:val="ru-RU"/>
        </w:rPr>
      </w:pPr>
      <w:r w:rsidRPr="004567F8">
        <w:rPr>
          <w:b/>
          <w:bCs/>
          <w:color w:val="auto"/>
          <w:lang w:val="ru-RU"/>
        </w:rPr>
        <w:lastRenderedPageBreak/>
        <w:t>1</w:t>
      </w:r>
      <w:r w:rsidR="00FB581C">
        <w:rPr>
          <w:b/>
          <w:bCs/>
          <w:color w:val="auto"/>
          <w:lang w:val="ru-RU"/>
        </w:rPr>
        <w:t>4</w:t>
      </w:r>
      <w:r w:rsidRPr="004567F8">
        <w:rPr>
          <w:b/>
          <w:bCs/>
          <w:color w:val="auto"/>
          <w:lang w:val="ru-RU"/>
        </w:rPr>
        <w:t>. Защита конфиденциальной информации</w:t>
      </w:r>
    </w:p>
    <w:p w14:paraId="7EE92B98" w14:textId="071FB7C3" w:rsidR="00EB5C2D" w:rsidRPr="00E64C6A" w:rsidRDefault="00FB581C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49</w:t>
      </w:r>
      <w:r w:rsidR="00EB5C2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Должностные лица и работники Банка обязаны соблюдать все требования о сохранности конфиденциальной информации, нести ответственность за возможность нарушения сохранности, в том числе предотвращать случайные или умышленные действия, которые приводят или направлены на несанкционированное разглашение и/или ознакомление с конфиденциальной информацией, их искажение или уничтожение, а также их передачу.</w:t>
      </w:r>
    </w:p>
    <w:p w14:paraId="523A7362" w14:textId="0E9C67E8" w:rsidR="00EB5C2D" w:rsidRPr="00E64C6A" w:rsidRDefault="00FB581C" w:rsidP="00E64C6A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50. </w:t>
      </w:r>
      <w:r w:rsidR="001C1DB7" w:rsidRPr="00E64C6A">
        <w:rPr>
          <w:color w:val="auto"/>
          <w:lang w:val="ru-RU"/>
        </w:rPr>
        <w:t>Банк</w:t>
      </w:r>
      <w:r w:rsidR="00EB5C2D" w:rsidRPr="00E64C6A">
        <w:rPr>
          <w:color w:val="auto"/>
          <w:lang w:val="ru-RU"/>
        </w:rPr>
        <w:t xml:space="preserve"> обеспечивает защиту конфиденциальной информации в соответствии с требованиями законодательства Республики </w:t>
      </w:r>
      <w:r w:rsidR="00593F63" w:rsidRPr="00E64C6A">
        <w:rPr>
          <w:color w:val="auto"/>
          <w:lang w:val="ru-RU"/>
        </w:rPr>
        <w:t>Узбеки</w:t>
      </w:r>
      <w:r w:rsidR="00EB5C2D" w:rsidRPr="00E64C6A">
        <w:rPr>
          <w:color w:val="auto"/>
          <w:lang w:val="ru-RU"/>
        </w:rPr>
        <w:t xml:space="preserve">стан и внутренними документами </w:t>
      </w:r>
      <w:r w:rsidR="00593F63" w:rsidRPr="00E64C6A">
        <w:rPr>
          <w:color w:val="auto"/>
          <w:lang w:val="ru-RU"/>
        </w:rPr>
        <w:t>Банк</w:t>
      </w:r>
      <w:r w:rsidR="00EB5C2D" w:rsidRPr="00E64C6A">
        <w:rPr>
          <w:color w:val="auto"/>
          <w:lang w:val="ru-RU"/>
        </w:rPr>
        <w:t xml:space="preserve">а. Условия доступа к такой информации, а также возможность ее получения определяются </w:t>
      </w:r>
      <w:r w:rsidR="00593F63" w:rsidRPr="00E64C6A">
        <w:rPr>
          <w:color w:val="auto"/>
          <w:lang w:val="ru-RU"/>
        </w:rPr>
        <w:t>Банк</w:t>
      </w:r>
      <w:r w:rsidR="00EB5C2D" w:rsidRPr="00E64C6A">
        <w:rPr>
          <w:color w:val="auto"/>
          <w:lang w:val="ru-RU"/>
        </w:rPr>
        <w:t xml:space="preserve">ом с учетом необходимости соблюдения баланса между открытостью </w:t>
      </w:r>
      <w:r w:rsidR="00593F63" w:rsidRPr="00E64C6A">
        <w:rPr>
          <w:color w:val="auto"/>
          <w:lang w:val="ru-RU"/>
        </w:rPr>
        <w:t>Банк</w:t>
      </w:r>
      <w:r w:rsidR="00EB5C2D" w:rsidRPr="00E64C6A">
        <w:rPr>
          <w:color w:val="auto"/>
          <w:lang w:val="ru-RU"/>
        </w:rPr>
        <w:t xml:space="preserve">а и стремлением не нанести ущерб его интересам. </w:t>
      </w:r>
    </w:p>
    <w:p w14:paraId="27695889" w14:textId="478C10F8" w:rsidR="00EB5C2D" w:rsidRPr="00E64C6A" w:rsidRDefault="005162AB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51</w:t>
      </w:r>
      <w:r w:rsidR="00EB5C2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 конфиденциальной информации не относится:</w:t>
      </w:r>
    </w:p>
    <w:p w14:paraId="2BB818F7" w14:textId="77777777" w:rsidR="00593F63" w:rsidRPr="00E64C6A" w:rsidRDefault="00EB5C2D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Информация, подготовленная на основании общедоступных сведений; </w:t>
      </w:r>
    </w:p>
    <w:p w14:paraId="0F7642C2" w14:textId="50A28875" w:rsidR="00EB5C2D" w:rsidRPr="00E64C6A" w:rsidRDefault="00EB5C2D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Информация, полученная из средств массовой информации;</w:t>
      </w:r>
    </w:p>
    <w:p w14:paraId="46EBCECA" w14:textId="77777777" w:rsidR="00EB5C2D" w:rsidRPr="00E64C6A" w:rsidRDefault="00EB5C2D" w:rsidP="00E64C6A">
      <w:pPr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Неподтвержденная информация, источник которой неизвестен, распространяемая среди широкого круга лиц, а также предположения относительно текущей или планируемой деятельности Банка.</w:t>
      </w:r>
    </w:p>
    <w:p w14:paraId="5F68EBB4" w14:textId="1CE7CBDA" w:rsidR="00EB5C2D" w:rsidRPr="00E64C6A" w:rsidRDefault="005162AB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EB5C2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Список лиц, обладающих доступом к конфиденциальной информации, формируется </w:t>
      </w:r>
      <w:r w:rsidR="004F29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структурным подразделением ответственным за вопросы </w:t>
      </w:r>
      <w:r w:rsidR="004F2906" w:rsidRPr="00E64C6A">
        <w:rPr>
          <w:rFonts w:ascii="Times New Roman" w:hAnsi="Times New Roman" w:cs="Times New Roman"/>
          <w:sz w:val="24"/>
          <w:szCs w:val="24"/>
          <w:lang w:val="ru-RU"/>
        </w:rPr>
        <w:t>безопасности (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>Службой безопасности</w:t>
      </w:r>
      <w:r w:rsidR="004F2906" w:rsidRPr="00E64C6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Банка и обновляется в порядке, установленном внутренним документом </w:t>
      </w:r>
      <w:r w:rsidR="00EB5C2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Банка.</w:t>
      </w:r>
    </w:p>
    <w:p w14:paraId="57274DCD" w14:textId="186108C8" w:rsidR="00EB5C2D" w:rsidRPr="00E64C6A" w:rsidRDefault="005162AB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53</w:t>
      </w:r>
      <w:r w:rsidR="00EB5C2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Перечень раскрываемой и конфиденциальной информации, сроки и порядок раскрытия информации и обеспечения сохранности конфиденциальной информации устанавливаются внутренним документом, утверждаемым Правлением Банка.</w:t>
      </w:r>
    </w:p>
    <w:p w14:paraId="19E0A384" w14:textId="11312B7F" w:rsidR="00EB5C2D" w:rsidRPr="00E64C6A" w:rsidRDefault="00EB5C2D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5162A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Порядок оформления, учета, размножения, хранения и иного обращения с документами, содержащими конфиденциальную информацию, регулируется внутренними документами, утверждаемыми Правлением Банка.</w:t>
      </w:r>
    </w:p>
    <w:p w14:paraId="59EDC3F6" w14:textId="30D83C06" w:rsidR="00EB5C2D" w:rsidRPr="00E64C6A" w:rsidRDefault="004F2906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55</w:t>
      </w:r>
      <w:r w:rsidR="00EB5C2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случае использования конфиденциальной информации при взаимодействии с другими юридическими</w:t>
      </w:r>
      <w:r w:rsidR="00593F63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лицами</w:t>
      </w:r>
      <w:r w:rsidR="00EB5C2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либо в соответствующих соглашениях и договорах </w:t>
      </w:r>
      <w:r w:rsidR="00593F63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Банк </w:t>
      </w:r>
      <w:r w:rsidR="00EB5C2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предусматривает пункты о неразглашении конфиденциальной информации.</w:t>
      </w:r>
    </w:p>
    <w:p w14:paraId="11839960" w14:textId="37705F3B" w:rsidR="00EB5C2D" w:rsidRPr="00E64C6A" w:rsidRDefault="004F2906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56.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Должностные лица и работники </w:t>
      </w:r>
      <w:r w:rsidR="00593F63" w:rsidRPr="00E64C6A">
        <w:rPr>
          <w:rFonts w:ascii="Times New Roman" w:hAnsi="Times New Roman" w:cs="Times New Roman"/>
          <w:sz w:val="24"/>
          <w:szCs w:val="24"/>
          <w:lang w:val="ru-RU"/>
        </w:rPr>
        <w:t>Банк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а обязаны использовать конфиденциальную информацию только в интересах </w:t>
      </w:r>
      <w:r w:rsidR="00593F63" w:rsidRPr="00E64C6A">
        <w:rPr>
          <w:rFonts w:ascii="Times New Roman" w:hAnsi="Times New Roman" w:cs="Times New Roman"/>
          <w:sz w:val="24"/>
          <w:szCs w:val="24"/>
          <w:lang w:val="ru-RU"/>
        </w:rPr>
        <w:t>Банк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>а и в соответствии с настоящ</w:t>
      </w:r>
      <w:r w:rsidR="00593F63" w:rsidRPr="00E64C6A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Пол</w:t>
      </w:r>
      <w:r w:rsidR="00593F63" w:rsidRPr="00E64C6A">
        <w:rPr>
          <w:rFonts w:ascii="Times New Roman" w:hAnsi="Times New Roman" w:cs="Times New Roman"/>
          <w:sz w:val="24"/>
          <w:szCs w:val="24"/>
          <w:lang w:val="ru-RU"/>
        </w:rPr>
        <w:t>ожением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и иными внутренними документами </w:t>
      </w:r>
      <w:r w:rsidR="00593F63" w:rsidRPr="00E64C6A">
        <w:rPr>
          <w:rFonts w:ascii="Times New Roman" w:hAnsi="Times New Roman" w:cs="Times New Roman"/>
          <w:sz w:val="24"/>
          <w:szCs w:val="24"/>
          <w:lang w:val="ru-RU"/>
        </w:rPr>
        <w:t>Банк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а. Контрагенты </w:t>
      </w:r>
      <w:r w:rsidR="00593F63" w:rsidRPr="00E64C6A">
        <w:rPr>
          <w:rFonts w:ascii="Times New Roman" w:hAnsi="Times New Roman" w:cs="Times New Roman"/>
          <w:sz w:val="24"/>
          <w:szCs w:val="24"/>
          <w:lang w:val="ru-RU"/>
        </w:rPr>
        <w:t>Банк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>а обязаны использовать ставшую им известной конфиденциальную информацию в соответствии с законодательством</w:t>
      </w:r>
      <w:r w:rsidR="00593F6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Узбекистан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, иными нормативными актами и соглашениями </w:t>
      </w:r>
      <w:r w:rsidR="00593F63" w:rsidRPr="00E64C6A">
        <w:rPr>
          <w:rFonts w:ascii="Times New Roman" w:hAnsi="Times New Roman" w:cs="Times New Roman"/>
          <w:sz w:val="24"/>
          <w:szCs w:val="24"/>
          <w:lang w:val="ru-RU"/>
        </w:rPr>
        <w:t>Банк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</w:p>
    <w:p w14:paraId="009FA5A9" w14:textId="099EE777" w:rsidR="00EB5C2D" w:rsidRPr="00E64C6A" w:rsidRDefault="004F2906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EB5C2D" w:rsidRPr="004567F8">
        <w:rPr>
          <w:rFonts w:ascii="Times New Roman" w:hAnsi="Times New Roman" w:cs="Times New Roman"/>
          <w:color w:val="000000"/>
          <w:sz w:val="24"/>
          <w:szCs w:val="24"/>
          <w:lang w:val="ru-RU"/>
        </w:rPr>
        <w:t>7. Члены Правления и работники Банк</w:t>
      </w:r>
      <w:r w:rsidR="00EB5C2D" w:rsidRPr="00E64C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подписывают обязательство о соблюдении установленного порядка раскрытия и сохранности информации в соответствии с законодательством Республики Узбекистан и внутренними документами Банка.</w:t>
      </w:r>
    </w:p>
    <w:p w14:paraId="11F218DA" w14:textId="4101358C" w:rsidR="00EB5C2D" w:rsidRPr="00E64C6A" w:rsidRDefault="00F129FD" w:rsidP="00E64C6A">
      <w:pPr>
        <w:pStyle w:val="Default"/>
        <w:spacing w:after="120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58. </w:t>
      </w:r>
      <w:r w:rsidR="00EB5C2D" w:rsidRPr="00E64C6A">
        <w:rPr>
          <w:color w:val="auto"/>
          <w:lang w:val="ru-RU"/>
        </w:rPr>
        <w:t xml:space="preserve">В целях обеспечения должностными лицами, работниками и контрагентами </w:t>
      </w:r>
      <w:r w:rsidR="00593F63" w:rsidRPr="00E64C6A">
        <w:rPr>
          <w:color w:val="auto"/>
          <w:lang w:val="ru-RU"/>
        </w:rPr>
        <w:t>Банк</w:t>
      </w:r>
      <w:r w:rsidR="00EB5C2D" w:rsidRPr="00E64C6A">
        <w:rPr>
          <w:color w:val="auto"/>
          <w:lang w:val="ru-RU"/>
        </w:rPr>
        <w:t xml:space="preserve">а порядка использования конфиденциальной информации </w:t>
      </w:r>
      <w:r w:rsidR="00593F63" w:rsidRPr="00E64C6A">
        <w:rPr>
          <w:color w:val="auto"/>
          <w:lang w:val="ru-RU"/>
        </w:rPr>
        <w:t>Банк</w:t>
      </w:r>
      <w:r w:rsidR="00EB5C2D" w:rsidRPr="00E64C6A">
        <w:rPr>
          <w:color w:val="auto"/>
          <w:lang w:val="ru-RU"/>
        </w:rPr>
        <w:t xml:space="preserve"> вправе вводить специальные </w:t>
      </w:r>
      <w:r w:rsidR="00EB5C2D" w:rsidRPr="00E64C6A">
        <w:rPr>
          <w:color w:val="auto"/>
          <w:lang w:val="ru-RU"/>
        </w:rPr>
        <w:lastRenderedPageBreak/>
        <w:t xml:space="preserve">процедуры, направленные на охрану конфиденциальной информации от неправомерного использования. Указанные процедуры вводятся для: </w:t>
      </w:r>
    </w:p>
    <w:p w14:paraId="0FB02074" w14:textId="19FFDE89" w:rsidR="00EB5C2D" w:rsidRPr="00E64C6A" w:rsidRDefault="00EB5C2D" w:rsidP="00E64C6A">
      <w:pPr>
        <w:pStyle w:val="Default"/>
        <w:numPr>
          <w:ilvl w:val="0"/>
          <w:numId w:val="13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обеспечения соблюдения порядка использования конфиденциальной информации, в том числе путем исключения неправомерного доступа к конфиденциальной информации и её использования должностными лицами и работниками </w:t>
      </w:r>
      <w:r w:rsidR="00593F63" w:rsidRPr="00E64C6A">
        <w:rPr>
          <w:color w:val="auto"/>
          <w:lang w:val="ru-RU"/>
        </w:rPr>
        <w:t>Банк</w:t>
      </w:r>
      <w:r w:rsidRPr="00E64C6A">
        <w:rPr>
          <w:color w:val="auto"/>
          <w:lang w:val="ru-RU"/>
        </w:rPr>
        <w:t xml:space="preserve">а и третьими лицами не в интересах </w:t>
      </w:r>
      <w:r w:rsidR="00593F63" w:rsidRPr="00E64C6A">
        <w:rPr>
          <w:color w:val="auto"/>
          <w:lang w:val="ru-RU"/>
        </w:rPr>
        <w:t>Банк</w:t>
      </w:r>
      <w:r w:rsidRPr="00E64C6A">
        <w:rPr>
          <w:color w:val="auto"/>
          <w:lang w:val="ru-RU"/>
        </w:rPr>
        <w:t xml:space="preserve">а; </w:t>
      </w:r>
    </w:p>
    <w:p w14:paraId="72D9B547" w14:textId="069C9B5F" w:rsidR="00EB5C2D" w:rsidRPr="00E64C6A" w:rsidRDefault="00EB5C2D" w:rsidP="00E64C6A">
      <w:pPr>
        <w:pStyle w:val="Default"/>
        <w:numPr>
          <w:ilvl w:val="0"/>
          <w:numId w:val="13"/>
        </w:numPr>
        <w:spacing w:after="120"/>
        <w:jc w:val="both"/>
        <w:rPr>
          <w:color w:val="auto"/>
          <w:lang w:val="ru-RU"/>
        </w:rPr>
      </w:pPr>
      <w:r w:rsidRPr="00E64C6A">
        <w:rPr>
          <w:color w:val="auto"/>
          <w:lang w:val="ru-RU"/>
        </w:rPr>
        <w:t xml:space="preserve">повышения уровня доверия к </w:t>
      </w:r>
      <w:r w:rsidR="00593F63" w:rsidRPr="00E64C6A">
        <w:rPr>
          <w:color w:val="auto"/>
          <w:lang w:val="ru-RU"/>
        </w:rPr>
        <w:t>Банк</w:t>
      </w:r>
      <w:r w:rsidRPr="00E64C6A">
        <w:rPr>
          <w:color w:val="auto"/>
          <w:lang w:val="ru-RU"/>
        </w:rPr>
        <w:t xml:space="preserve">у со стороны </w:t>
      </w:r>
      <w:r w:rsidR="00593F63" w:rsidRPr="00E64C6A">
        <w:rPr>
          <w:color w:val="auto"/>
          <w:lang w:val="ru-RU"/>
        </w:rPr>
        <w:t>акционеров, инвесторов,</w:t>
      </w:r>
      <w:r w:rsidRPr="00E64C6A">
        <w:rPr>
          <w:color w:val="auto"/>
          <w:lang w:val="ru-RU"/>
        </w:rPr>
        <w:t xml:space="preserve"> партнеров</w:t>
      </w:r>
      <w:r w:rsidR="00593F63" w:rsidRPr="00E64C6A">
        <w:rPr>
          <w:color w:val="auto"/>
          <w:lang w:val="ru-RU"/>
        </w:rPr>
        <w:t xml:space="preserve"> и иных заинтересованных лиц</w:t>
      </w:r>
      <w:r w:rsidR="00F129FD" w:rsidRPr="00E64C6A">
        <w:rPr>
          <w:color w:val="auto"/>
          <w:lang w:val="ru-RU"/>
        </w:rPr>
        <w:t>.</w:t>
      </w:r>
      <w:r w:rsidRPr="00E64C6A">
        <w:rPr>
          <w:color w:val="auto"/>
          <w:lang w:val="ru-RU"/>
        </w:rPr>
        <w:t xml:space="preserve"> </w:t>
      </w:r>
    </w:p>
    <w:p w14:paraId="2B70FB14" w14:textId="77777777" w:rsidR="00E64C6A" w:rsidRDefault="00E64C6A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E19B8D5" w14:textId="49842EC3" w:rsidR="00AC2883" w:rsidRPr="00E64C6A" w:rsidRDefault="00F129FD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15.</w:t>
      </w:r>
      <w:r w:rsidR="00AC2883"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Меры по обеспечению контроля за соблюдением информационной политики банка</w:t>
      </w:r>
    </w:p>
    <w:p w14:paraId="6FACFA91" w14:textId="59804561" w:rsidR="00AC2883" w:rsidRPr="00E64C6A" w:rsidRDefault="00F129FD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59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. Ответственным за раскрытие информации, предусмотренный настоящим Положением и раскрытие информации о Банке в средствах массовой информации, является </w:t>
      </w:r>
      <w:r>
        <w:rPr>
          <w:rFonts w:ascii="Times New Roman" w:hAnsi="Times New Roman" w:cs="Times New Roman"/>
          <w:sz w:val="24"/>
          <w:szCs w:val="24"/>
          <w:lang w:val="ru-RU"/>
        </w:rPr>
        <w:t>структурное подразделение ответственное за коммуникации со средствами массовой информации (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Пресс-служба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Банка. Руководители соответствующих структурных подразделений банка (по своей части) ответственны за своевременное, полное и достоверное представление информации, за надлежащее выполнение своих функций в части раскрытия и во взаимодействии с Пресс-службой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анка.</w:t>
      </w:r>
    </w:p>
    <w:p w14:paraId="07029E71" w14:textId="28F29127" w:rsidR="00AC2883" w:rsidRPr="00E64C6A" w:rsidRDefault="00F129FD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60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. Ответственность за полноту, достоверность и своевременность раскрытия информации</w:t>
      </w:r>
      <w:r w:rsidR="00333530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</w:t>
      </w:r>
      <w:r w:rsidR="00061F04" w:rsidRPr="00E64C6A">
        <w:rPr>
          <w:rFonts w:ascii="Times New Roman" w:hAnsi="Times New Roman" w:cs="Times New Roman"/>
          <w:sz w:val="24"/>
          <w:szCs w:val="24"/>
          <w:lang w:val="ru-RU"/>
        </w:rPr>
        <w:t>и с настоящим</w:t>
      </w:r>
      <w:r w:rsidR="00333530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Пол</w:t>
      </w:r>
      <w:r w:rsidR="00061F04" w:rsidRPr="00E64C6A">
        <w:rPr>
          <w:rFonts w:ascii="Times New Roman" w:hAnsi="Times New Roman" w:cs="Times New Roman"/>
          <w:sz w:val="24"/>
          <w:szCs w:val="24"/>
          <w:lang w:val="ru-RU"/>
        </w:rPr>
        <w:t>ожением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несет Правление Банка.</w:t>
      </w:r>
    </w:p>
    <w:p w14:paraId="2A0732D9" w14:textId="7CB742C1" w:rsidR="00AC2883" w:rsidRPr="00E64C6A" w:rsidRDefault="00F129FD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61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. Наблюдательный совет Банка </w:t>
      </w:r>
      <w:r w:rsidR="0069475E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ежегодно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заслушивает отчет Правления Банка о ходе выполнения требований </w:t>
      </w:r>
      <w:r w:rsidR="0069475E" w:rsidRPr="00E64C6A">
        <w:rPr>
          <w:rFonts w:ascii="Times New Roman" w:hAnsi="Times New Roman" w:cs="Times New Roman"/>
          <w:sz w:val="24"/>
          <w:szCs w:val="24"/>
          <w:lang w:val="ru-RU"/>
        </w:rPr>
        <w:t>настояще</w:t>
      </w:r>
      <w:r w:rsidR="00061F04" w:rsidRPr="00E64C6A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69475E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Пол</w:t>
      </w:r>
      <w:r w:rsidR="00061F04" w:rsidRPr="00E64C6A">
        <w:rPr>
          <w:rFonts w:ascii="Times New Roman" w:hAnsi="Times New Roman" w:cs="Times New Roman"/>
          <w:sz w:val="24"/>
          <w:szCs w:val="24"/>
          <w:lang w:val="ru-RU"/>
        </w:rPr>
        <w:t>ожения</w:t>
      </w:r>
      <w:r w:rsidR="0069475E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в рамках ежегодного отчета Правления Банка о результатах деятельности Банка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5CF4DA" w14:textId="77777777" w:rsidR="00E64C6A" w:rsidRDefault="00E64C6A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43FDEFE" w14:textId="1D88F228" w:rsidR="00AC2883" w:rsidRPr="00E64C6A" w:rsidRDefault="00F129FD" w:rsidP="00E64C6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16</w:t>
      </w:r>
      <w:r w:rsidR="00AC2883"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64C6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Заключительные положения</w:t>
      </w:r>
    </w:p>
    <w:p w14:paraId="7A79F8A7" w14:textId="29BEAEBE" w:rsidR="00AC2883" w:rsidRPr="00E64C6A" w:rsidRDefault="00F129FD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62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. Ответственность за организацию, состояние и достоверность информации, раскрываемой в соответствии с настоящим Положением, несет Правление Банка.</w:t>
      </w:r>
    </w:p>
    <w:p w14:paraId="34451355" w14:textId="6EFA0507" w:rsidR="00AC2883" w:rsidRPr="00E64C6A" w:rsidRDefault="00F129FD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63. </w:t>
      </w:r>
      <w:r w:rsidR="001107E4" w:rsidRPr="00E64C6A">
        <w:rPr>
          <w:rFonts w:ascii="Times New Roman" w:hAnsi="Times New Roman" w:cs="Times New Roman"/>
          <w:sz w:val="24"/>
          <w:szCs w:val="24"/>
          <w:lang w:val="ru-RU"/>
        </w:rPr>
        <w:t>По решению Наблюдательного совета Банка с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воевременное, качественное, достоверное и полное раскрытие информации </w:t>
      </w:r>
      <w:r w:rsidR="001107E4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может 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являт</w:t>
      </w:r>
      <w:r w:rsidR="001107E4" w:rsidRPr="00E64C6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>ся одним из основных критериев оценки эффективности деятельности Правлени</w:t>
      </w:r>
      <w:r w:rsidR="001107E4" w:rsidRPr="00E64C6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Банка и условием выплаты ему вознаграждений (бонусов).</w:t>
      </w:r>
    </w:p>
    <w:p w14:paraId="74EC99AB" w14:textId="75EBED1B" w:rsidR="00AC2883" w:rsidRPr="00E64C6A" w:rsidRDefault="00F129FD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64</w:t>
      </w:r>
      <w:r w:rsidR="00AC2883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93F63" w:rsidRPr="00E64C6A">
        <w:rPr>
          <w:rFonts w:ascii="Times New Roman" w:hAnsi="Times New Roman" w:cs="Times New Roman"/>
          <w:sz w:val="24"/>
          <w:szCs w:val="24"/>
          <w:lang w:val="ru-RU"/>
        </w:rPr>
        <w:t>В случае нарушения в процессе раскрытия информации законодательства Республики Узбекистан, Устава Банка, настоящего Положения и внутренних документов Банка, приведших к причинению ущерба Банку, виновные лица могут быть привлечены к ответственности в порядке, установленном законодательством Республики Узбекистан.</w:t>
      </w:r>
    </w:p>
    <w:p w14:paraId="43576884" w14:textId="4AA1F53D" w:rsidR="00EB5C2D" w:rsidRPr="00E64C6A" w:rsidRDefault="00F129FD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65. 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>Вопросы, не урегулированные настоящ</w:t>
      </w:r>
      <w:r w:rsidR="001A6142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1A6142">
        <w:rPr>
          <w:rFonts w:ascii="Times New Roman" w:hAnsi="Times New Roman" w:cs="Times New Roman"/>
          <w:sz w:val="24"/>
          <w:szCs w:val="24"/>
          <w:lang w:val="ru-RU"/>
        </w:rPr>
        <w:t>ложением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>, регулируются за</w:t>
      </w:r>
      <w:r w:rsidRPr="00E64C6A">
        <w:rPr>
          <w:rFonts w:ascii="Times New Roman" w:hAnsi="Times New Roman" w:cs="Times New Roman"/>
          <w:sz w:val="24"/>
          <w:szCs w:val="24"/>
          <w:lang w:val="ru-RU"/>
        </w:rPr>
        <w:t>конодательством Республики Узбеки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стан, Уставом </w:t>
      </w:r>
      <w:r>
        <w:rPr>
          <w:rFonts w:ascii="Times New Roman" w:hAnsi="Times New Roman" w:cs="Times New Roman"/>
          <w:sz w:val="24"/>
          <w:szCs w:val="24"/>
          <w:lang w:val="ru-RU"/>
        </w:rPr>
        <w:t>Банк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а, применимыми листинговыми требованиями, решениями </w:t>
      </w:r>
      <w:r>
        <w:rPr>
          <w:rFonts w:ascii="Times New Roman" w:hAnsi="Times New Roman" w:cs="Times New Roman"/>
          <w:sz w:val="24"/>
          <w:szCs w:val="24"/>
          <w:lang w:val="ru-RU"/>
        </w:rPr>
        <w:t>общего собрания акционеров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Наблюдательного с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Банка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и внутренними документами </w:t>
      </w:r>
      <w:r>
        <w:rPr>
          <w:rFonts w:ascii="Times New Roman" w:hAnsi="Times New Roman" w:cs="Times New Roman"/>
          <w:sz w:val="24"/>
          <w:szCs w:val="24"/>
          <w:lang w:val="ru-RU"/>
        </w:rPr>
        <w:t>Банка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>, принятыми в установленном порядке.</w:t>
      </w:r>
    </w:p>
    <w:p w14:paraId="128AD68F" w14:textId="5884FA14" w:rsidR="00EB5C2D" w:rsidRPr="00E64C6A" w:rsidRDefault="00F129FD" w:rsidP="00E64C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66. 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>Если отдельные пункты настоящего Положения в результате изменения действующего законодательства Республики Узбекистан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="00EB5C2D" w:rsidRPr="00E64C6A">
        <w:rPr>
          <w:rFonts w:ascii="Times New Roman" w:hAnsi="Times New Roman" w:cs="Times New Roman"/>
          <w:sz w:val="24"/>
          <w:szCs w:val="24"/>
          <w:lang w:val="ru-RU"/>
        </w:rPr>
        <w:t xml:space="preserve"> Устава Банка вступают с ними в противоречие, настоящее Положение применяется в той части, которая не противоречит действующему законодательству Республики Узбекистан и Уставу Банка. В отношении пунктов, утративших силу и в части регулируемых этими пунктами вопросов следует руководствоваться нормами действующего законодательства Республики Узбекистан и/или Устава Банка до момента внесения соответствующих изменений в настоящее Положение. </w:t>
      </w:r>
    </w:p>
    <w:p w14:paraId="1D871B61" w14:textId="77777777" w:rsidR="00EB5C2D" w:rsidRPr="00E64C6A" w:rsidRDefault="00EB5C2D" w:rsidP="00E64C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B5C2D" w:rsidRPr="00E64C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62C1" w14:textId="77777777" w:rsidR="00A40723" w:rsidRDefault="00A40723" w:rsidP="00543BDB">
      <w:pPr>
        <w:spacing w:after="0" w:line="240" w:lineRule="auto"/>
      </w:pPr>
      <w:r>
        <w:separator/>
      </w:r>
    </w:p>
  </w:endnote>
  <w:endnote w:type="continuationSeparator" w:id="0">
    <w:p w14:paraId="53F19597" w14:textId="77777777" w:rsidR="00A40723" w:rsidRDefault="00A40723" w:rsidP="0054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09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CFBDC" w14:textId="1A904FC9" w:rsidR="00F54FC1" w:rsidRDefault="00F54FC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8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77C44" w14:textId="77777777" w:rsidR="00F54FC1" w:rsidRDefault="00F54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4DB89" w14:textId="77777777" w:rsidR="00A40723" w:rsidRDefault="00A40723" w:rsidP="00543BDB">
      <w:pPr>
        <w:spacing w:after="0" w:line="240" w:lineRule="auto"/>
      </w:pPr>
      <w:r>
        <w:separator/>
      </w:r>
    </w:p>
  </w:footnote>
  <w:footnote w:type="continuationSeparator" w:id="0">
    <w:p w14:paraId="23ED115D" w14:textId="77777777" w:rsidR="00A40723" w:rsidRDefault="00A40723" w:rsidP="0054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D0A"/>
    <w:multiLevelType w:val="hybridMultilevel"/>
    <w:tmpl w:val="AF304C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FE1AEC"/>
    <w:multiLevelType w:val="hybridMultilevel"/>
    <w:tmpl w:val="A3CA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4D4D"/>
    <w:multiLevelType w:val="hybridMultilevel"/>
    <w:tmpl w:val="9C7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3A9F"/>
    <w:multiLevelType w:val="hybridMultilevel"/>
    <w:tmpl w:val="63C0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77D4"/>
    <w:multiLevelType w:val="hybridMultilevel"/>
    <w:tmpl w:val="A164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4B96"/>
    <w:multiLevelType w:val="hybridMultilevel"/>
    <w:tmpl w:val="1B72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C1367"/>
    <w:multiLevelType w:val="hybridMultilevel"/>
    <w:tmpl w:val="F3CC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C7054"/>
    <w:multiLevelType w:val="hybridMultilevel"/>
    <w:tmpl w:val="162A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354A"/>
    <w:multiLevelType w:val="hybridMultilevel"/>
    <w:tmpl w:val="3DBC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21BB8"/>
    <w:multiLevelType w:val="hybridMultilevel"/>
    <w:tmpl w:val="381C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30AE"/>
    <w:multiLevelType w:val="hybridMultilevel"/>
    <w:tmpl w:val="647E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565B7"/>
    <w:multiLevelType w:val="hybridMultilevel"/>
    <w:tmpl w:val="F76E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80D40"/>
    <w:multiLevelType w:val="hybridMultilevel"/>
    <w:tmpl w:val="0B36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83"/>
    <w:rsid w:val="0002497C"/>
    <w:rsid w:val="0004161C"/>
    <w:rsid w:val="000456A4"/>
    <w:rsid w:val="00055217"/>
    <w:rsid w:val="00061F04"/>
    <w:rsid w:val="000633C4"/>
    <w:rsid w:val="00066BD8"/>
    <w:rsid w:val="00073738"/>
    <w:rsid w:val="00081DA1"/>
    <w:rsid w:val="00083F74"/>
    <w:rsid w:val="00095AC0"/>
    <w:rsid w:val="00097519"/>
    <w:rsid w:val="000C551A"/>
    <w:rsid w:val="000E4357"/>
    <w:rsid w:val="00100766"/>
    <w:rsid w:val="00105CD2"/>
    <w:rsid w:val="00107749"/>
    <w:rsid w:val="001107E4"/>
    <w:rsid w:val="00122DF2"/>
    <w:rsid w:val="001316E8"/>
    <w:rsid w:val="00136DA3"/>
    <w:rsid w:val="00140F2D"/>
    <w:rsid w:val="001479FC"/>
    <w:rsid w:val="00150276"/>
    <w:rsid w:val="001864F0"/>
    <w:rsid w:val="0019382D"/>
    <w:rsid w:val="001A6142"/>
    <w:rsid w:val="001B2A69"/>
    <w:rsid w:val="001B744F"/>
    <w:rsid w:val="001C1614"/>
    <w:rsid w:val="001C1DB7"/>
    <w:rsid w:val="001C2517"/>
    <w:rsid w:val="001D710F"/>
    <w:rsid w:val="0020769B"/>
    <w:rsid w:val="002206F7"/>
    <w:rsid w:val="00226609"/>
    <w:rsid w:val="00256808"/>
    <w:rsid w:val="00264E78"/>
    <w:rsid w:val="002A39A5"/>
    <w:rsid w:val="002A4288"/>
    <w:rsid w:val="002D15A0"/>
    <w:rsid w:val="002E03B1"/>
    <w:rsid w:val="002F506B"/>
    <w:rsid w:val="00300801"/>
    <w:rsid w:val="00300BF3"/>
    <w:rsid w:val="00303362"/>
    <w:rsid w:val="0031202F"/>
    <w:rsid w:val="0032027C"/>
    <w:rsid w:val="0032190E"/>
    <w:rsid w:val="00333530"/>
    <w:rsid w:val="003421CA"/>
    <w:rsid w:val="00344D25"/>
    <w:rsid w:val="00347DD1"/>
    <w:rsid w:val="00353928"/>
    <w:rsid w:val="00384545"/>
    <w:rsid w:val="003B08AF"/>
    <w:rsid w:val="003C1BD3"/>
    <w:rsid w:val="003D3D30"/>
    <w:rsid w:val="003E60BF"/>
    <w:rsid w:val="003F2DA7"/>
    <w:rsid w:val="004326BD"/>
    <w:rsid w:val="00440E0E"/>
    <w:rsid w:val="00441580"/>
    <w:rsid w:val="00444EB1"/>
    <w:rsid w:val="0044665E"/>
    <w:rsid w:val="00455810"/>
    <w:rsid w:val="004567F8"/>
    <w:rsid w:val="004870FF"/>
    <w:rsid w:val="004A349C"/>
    <w:rsid w:val="004A5CFC"/>
    <w:rsid w:val="004B6C04"/>
    <w:rsid w:val="004E2515"/>
    <w:rsid w:val="004E3C30"/>
    <w:rsid w:val="004E679A"/>
    <w:rsid w:val="004E6FD2"/>
    <w:rsid w:val="004F2906"/>
    <w:rsid w:val="00510D66"/>
    <w:rsid w:val="0051243D"/>
    <w:rsid w:val="005162AB"/>
    <w:rsid w:val="00543BDB"/>
    <w:rsid w:val="0056634B"/>
    <w:rsid w:val="005752FA"/>
    <w:rsid w:val="00593F63"/>
    <w:rsid w:val="005A7E2C"/>
    <w:rsid w:val="005C2BC9"/>
    <w:rsid w:val="005E77F0"/>
    <w:rsid w:val="005F6892"/>
    <w:rsid w:val="00617D35"/>
    <w:rsid w:val="00625746"/>
    <w:rsid w:val="006328BD"/>
    <w:rsid w:val="006546AD"/>
    <w:rsid w:val="006840BE"/>
    <w:rsid w:val="00686A7A"/>
    <w:rsid w:val="0069036C"/>
    <w:rsid w:val="00692A48"/>
    <w:rsid w:val="0069475E"/>
    <w:rsid w:val="006B0219"/>
    <w:rsid w:val="006B7C5D"/>
    <w:rsid w:val="006C2B99"/>
    <w:rsid w:val="006F56D4"/>
    <w:rsid w:val="007120AF"/>
    <w:rsid w:val="007138DF"/>
    <w:rsid w:val="0072454D"/>
    <w:rsid w:val="00727865"/>
    <w:rsid w:val="007318B2"/>
    <w:rsid w:val="007453C7"/>
    <w:rsid w:val="00751481"/>
    <w:rsid w:val="00756F57"/>
    <w:rsid w:val="00760DA1"/>
    <w:rsid w:val="00771CEB"/>
    <w:rsid w:val="007727A7"/>
    <w:rsid w:val="007774C6"/>
    <w:rsid w:val="00781321"/>
    <w:rsid w:val="007954BC"/>
    <w:rsid w:val="007B3812"/>
    <w:rsid w:val="007D487C"/>
    <w:rsid w:val="007E3944"/>
    <w:rsid w:val="007F2681"/>
    <w:rsid w:val="007F2813"/>
    <w:rsid w:val="00800A54"/>
    <w:rsid w:val="00812769"/>
    <w:rsid w:val="00815BF4"/>
    <w:rsid w:val="00825909"/>
    <w:rsid w:val="00845E3A"/>
    <w:rsid w:val="00847669"/>
    <w:rsid w:val="00864188"/>
    <w:rsid w:val="008959FA"/>
    <w:rsid w:val="008963AD"/>
    <w:rsid w:val="008A2EC3"/>
    <w:rsid w:val="008A2FC5"/>
    <w:rsid w:val="008C438D"/>
    <w:rsid w:val="008E4CDE"/>
    <w:rsid w:val="00901ECE"/>
    <w:rsid w:val="00903EDC"/>
    <w:rsid w:val="00921C4B"/>
    <w:rsid w:val="00923BC3"/>
    <w:rsid w:val="00925803"/>
    <w:rsid w:val="009347F3"/>
    <w:rsid w:val="0094148C"/>
    <w:rsid w:val="00956A30"/>
    <w:rsid w:val="00996604"/>
    <w:rsid w:val="009B280B"/>
    <w:rsid w:val="009C4B56"/>
    <w:rsid w:val="009C57C3"/>
    <w:rsid w:val="009D1044"/>
    <w:rsid w:val="009F0EE2"/>
    <w:rsid w:val="009F3916"/>
    <w:rsid w:val="00A0120E"/>
    <w:rsid w:val="00A05175"/>
    <w:rsid w:val="00A40723"/>
    <w:rsid w:val="00A85A73"/>
    <w:rsid w:val="00AA75DB"/>
    <w:rsid w:val="00AB25AA"/>
    <w:rsid w:val="00AC2883"/>
    <w:rsid w:val="00AD439D"/>
    <w:rsid w:val="00AE120D"/>
    <w:rsid w:val="00AF0745"/>
    <w:rsid w:val="00B142DB"/>
    <w:rsid w:val="00B21C5D"/>
    <w:rsid w:val="00B224D0"/>
    <w:rsid w:val="00B3130B"/>
    <w:rsid w:val="00B4159C"/>
    <w:rsid w:val="00B610C5"/>
    <w:rsid w:val="00B738A0"/>
    <w:rsid w:val="00B7394A"/>
    <w:rsid w:val="00B801D0"/>
    <w:rsid w:val="00B809E2"/>
    <w:rsid w:val="00B97A63"/>
    <w:rsid w:val="00BC4B5C"/>
    <w:rsid w:val="00BE4F93"/>
    <w:rsid w:val="00BE599D"/>
    <w:rsid w:val="00C11F0A"/>
    <w:rsid w:val="00C50C54"/>
    <w:rsid w:val="00C73110"/>
    <w:rsid w:val="00C81623"/>
    <w:rsid w:val="00C9106B"/>
    <w:rsid w:val="00CC1AED"/>
    <w:rsid w:val="00CC35D4"/>
    <w:rsid w:val="00CC403E"/>
    <w:rsid w:val="00CE0ADA"/>
    <w:rsid w:val="00CE2404"/>
    <w:rsid w:val="00D020ED"/>
    <w:rsid w:val="00D151F5"/>
    <w:rsid w:val="00D17304"/>
    <w:rsid w:val="00D3402C"/>
    <w:rsid w:val="00D515BB"/>
    <w:rsid w:val="00D61A14"/>
    <w:rsid w:val="00D64712"/>
    <w:rsid w:val="00D7699E"/>
    <w:rsid w:val="00D824D8"/>
    <w:rsid w:val="00DA3BB7"/>
    <w:rsid w:val="00DC4D72"/>
    <w:rsid w:val="00E0468A"/>
    <w:rsid w:val="00E420D6"/>
    <w:rsid w:val="00E51498"/>
    <w:rsid w:val="00E615D1"/>
    <w:rsid w:val="00E64C6A"/>
    <w:rsid w:val="00E66313"/>
    <w:rsid w:val="00E94A4E"/>
    <w:rsid w:val="00E95FAA"/>
    <w:rsid w:val="00EA1695"/>
    <w:rsid w:val="00EA4419"/>
    <w:rsid w:val="00EB17C8"/>
    <w:rsid w:val="00EB1EC5"/>
    <w:rsid w:val="00EB5C2D"/>
    <w:rsid w:val="00EC1D45"/>
    <w:rsid w:val="00ED2AC5"/>
    <w:rsid w:val="00EF7862"/>
    <w:rsid w:val="00F129FD"/>
    <w:rsid w:val="00F21BD0"/>
    <w:rsid w:val="00F21F0A"/>
    <w:rsid w:val="00F41242"/>
    <w:rsid w:val="00F453C0"/>
    <w:rsid w:val="00F47741"/>
    <w:rsid w:val="00F54FC1"/>
    <w:rsid w:val="00F6119C"/>
    <w:rsid w:val="00F615B2"/>
    <w:rsid w:val="00F67E07"/>
    <w:rsid w:val="00F83BE6"/>
    <w:rsid w:val="00FA1835"/>
    <w:rsid w:val="00FA6343"/>
    <w:rsid w:val="00FB1850"/>
    <w:rsid w:val="00FB3457"/>
    <w:rsid w:val="00FB581C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2EB8B"/>
  <w15:chartTrackingRefBased/>
  <w15:docId w15:val="{3341CDDB-8481-46E8-B14F-0047B39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8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2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4415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415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415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415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1580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F4774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4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BDB"/>
  </w:style>
  <w:style w:type="paragraph" w:styleId="ad">
    <w:name w:val="footer"/>
    <w:basedOn w:val="a"/>
    <w:link w:val="ae"/>
    <w:uiPriority w:val="99"/>
    <w:unhideWhenUsed/>
    <w:rsid w:val="0054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BBF7-3B96-44FA-925D-DBEC3FF5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5905</Words>
  <Characters>33661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Larionov</dc:creator>
  <cp:keywords/>
  <dc:description/>
  <cp:lastModifiedBy>User</cp:lastModifiedBy>
  <cp:revision>29</cp:revision>
  <dcterms:created xsi:type="dcterms:W3CDTF">2021-04-02T17:06:00Z</dcterms:created>
  <dcterms:modified xsi:type="dcterms:W3CDTF">2021-11-24T11:50:00Z</dcterms:modified>
</cp:coreProperties>
</file>