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12718D" w:rsidRDefault="00672CDA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An essential fact in the activity JSCB </w:t>
      </w:r>
      <w:r w:rsidRPr="00672CDA">
        <w:rPr>
          <w:rFonts w:ascii="Times New Roman" w:hAnsi="Times New Roman" w:cs="Times New Roman"/>
          <w:b/>
          <w:noProof/>
          <w:lang w:val="en-US"/>
        </w:rPr>
        <w:t>«</w:t>
      </w:r>
      <w:r>
        <w:rPr>
          <w:rFonts w:ascii="Times New Roman" w:hAnsi="Times New Roman" w:cs="Times New Roman"/>
          <w:b/>
          <w:noProof/>
          <w:lang w:val="uz-Cyrl-UZ"/>
        </w:rPr>
        <w:t>Turonbank</w:t>
      </w:r>
      <w:r w:rsidRPr="00672CDA">
        <w:rPr>
          <w:rFonts w:ascii="Times New Roman" w:hAnsi="Times New Roman" w:cs="Times New Roman"/>
          <w:b/>
          <w:noProof/>
          <w:lang w:val="en-US"/>
        </w:rPr>
        <w:t>»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</w:t>
      </w:r>
    </w:p>
    <w:p w:rsidR="006449DF" w:rsidRPr="00672CDA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tbl>
      <w:tblPr>
        <w:tblW w:w="551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02"/>
        <w:gridCol w:w="312"/>
        <w:gridCol w:w="986"/>
        <w:gridCol w:w="568"/>
        <w:gridCol w:w="992"/>
        <w:gridCol w:w="378"/>
        <w:gridCol w:w="901"/>
        <w:gridCol w:w="295"/>
        <w:gridCol w:w="415"/>
        <w:gridCol w:w="717"/>
        <w:gridCol w:w="134"/>
        <w:gridCol w:w="860"/>
        <w:gridCol w:w="1467"/>
        <w:gridCol w:w="510"/>
        <w:gridCol w:w="1281"/>
      </w:tblGrid>
      <w:tr w:rsidR="00E11C05" w:rsidRPr="00672CDA" w:rsidTr="00B03338">
        <w:trPr>
          <w:trHeight w:val="448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2718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Full name of the issuer</w:t>
            </w:r>
          </w:p>
        </w:tc>
      </w:tr>
      <w:tr w:rsidR="00A84ACD" w:rsidRPr="00672CDA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2718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2718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>Joint-Stock Commercial Bank Turonbank</w:t>
            </w:r>
          </w:p>
        </w:tc>
      </w:tr>
      <w:tr w:rsidR="00A84ACD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2718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Abbreviated as: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Turonbank Banking</w:t>
            </w:r>
          </w:p>
        </w:tc>
      </w:tr>
      <w:tr w:rsidR="00A84ACD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Exchange Tickerin name: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</w:t>
            </w:r>
          </w:p>
        </w:tc>
      </w:tr>
      <w:tr w:rsidR="00E11C05" w:rsidRPr="001F4D9D" w:rsidTr="00B03338">
        <w:trPr>
          <w:trHeight w:val="339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Contact information</w:t>
            </w:r>
          </w:p>
        </w:tc>
      </w:tr>
      <w:tr w:rsidR="00A84ACD" w:rsidRPr="00672CDA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location: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2718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>china tashkent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hr</w:t>
            </w:r>
            <w:r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>, 4 abay avenue in the home.</w:t>
            </w:r>
          </w:p>
        </w:tc>
      </w:tr>
      <w:tr w:rsidR="00A84ACD" w:rsidRPr="00672CDA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2718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Mailing address: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2718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100011, </w:t>
            </w:r>
            <w:r w:rsidR="00FB48D6"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>Tashkent, China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hr</w:t>
            </w:r>
            <w:r w:rsidR="00FB48D6" w:rsidRPr="0012718D">
              <w:rPr>
                <w:rFonts w:ascii="Times New Roman" w:eastAsia="Times New Roman" w:hAnsi="Times New Roman" w:cs="Times New Roman"/>
                <w:noProof/>
                <w:lang w:val="en-US"/>
              </w:rPr>
              <w:t>, Abay Avenue, 4 in the house of everyday life.</w:t>
            </w:r>
          </w:p>
        </w:tc>
      </w:tr>
      <w:tr w:rsidR="00A84ACD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2718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Email address: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official website: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672CDA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B03338">
        <w:trPr>
          <w:trHeight w:val="454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Important facts information about</w:t>
            </w:r>
          </w:p>
        </w:tc>
      </w:tr>
      <w:tr w:rsidR="00982943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noProof/>
                <w:lang w:val="en-US"/>
              </w:rPr>
              <w:t>a number of important facts: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672CDA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important facts name: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672CDA" w:rsidP="0067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C</w:t>
            </w:r>
            <w:r w:rsidRPr="0012718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hanges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in Revisory commision </w:t>
            </w:r>
          </w:p>
        </w:tc>
      </w:tr>
      <w:tr w:rsidR="00A10309" w:rsidRPr="00672CDA" w:rsidTr="00B03338">
        <w:trPr>
          <w:trHeight w:val="376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of a person, in case of termination of the authority</w:t>
            </w:r>
          </w:p>
        </w:tc>
      </w:tr>
      <w:tr w:rsidR="00C61FD7" w:rsidRPr="00672CDA" w:rsidTr="009E7CBC">
        <w:trPr>
          <w:trHeight w:val="8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of t/r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2718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person F.I.Sh.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Works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places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Install job locations in</w:t>
            </w:r>
          </w:p>
        </w:tc>
        <w:tc>
          <w:tcPr>
            <w:tcW w:w="102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corresponding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shares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7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672CDA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="00A10309" w:rsidRPr="0012718D">
              <w:rPr>
                <w:rFonts w:ascii="Times New Roman" w:hAnsi="Times New Roman" w:cs="Times New Roman"/>
                <w:b/>
                <w:bCs/>
                <w:lang w:val="en-US"/>
              </w:rPr>
              <w:t>ther</w:t>
            </w:r>
          </w:p>
          <w:p w:rsidR="00A10309" w:rsidRPr="001F4D9D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job</w:t>
            </w:r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location,</w:t>
            </w:r>
          </w:p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</w:tr>
      <w:tr w:rsidR="00DC5B77" w:rsidRPr="001F4D9D" w:rsidTr="009E7CBC">
        <w:trPr>
          <w:trHeight w:val="323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2718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718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enter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the number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C6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J job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month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, 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Position</w:t>
            </w:r>
            <w:proofErr w:type="spellEnd"/>
          </w:p>
        </w:tc>
      </w:tr>
      <w:tr w:rsidR="00DC5B77" w:rsidRPr="001F4D9D" w:rsidTr="009E7CBC">
        <w:trPr>
          <w:trHeight w:val="95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Abdullayeva Dilbar Umarova in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672CDA" w:rsidP="0067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JSCB </w:t>
            </w:r>
            <w:r w:rsidR="00137456" w:rsidRPr="00F6794C">
              <w:rPr>
                <w:rFonts w:ascii="Times New Roman" w:hAnsi="Times New Roman" w:cs="Times New Roman"/>
                <w:lang w:val="uz-Cyrl-UZ"/>
              </w:rPr>
              <w:t xml:space="preserve">"Turonbank " 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672CDA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2CDA">
              <w:rPr>
                <w:rFonts w:ascii="Times New Roman" w:hAnsi="Times New Roman" w:cs="Times New Roman"/>
                <w:lang w:val="uz-Cyrl-UZ"/>
              </w:rPr>
              <w:t>Revisory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37456" w:rsidRPr="00F6794C">
              <w:rPr>
                <w:rFonts w:ascii="Times New Roman" w:hAnsi="Times New Roman" w:cs="Times New Roman"/>
                <w:lang w:val="uz-Cyrl-UZ"/>
              </w:rPr>
              <w:t>Commission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2718D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to the Fund for Reconstruction and Development of the Republic of Uzbekistan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is the head of</w:t>
            </w:r>
          </w:p>
        </w:tc>
      </w:tr>
      <w:tr w:rsidR="00DC5B77" w:rsidRPr="001F4D9D" w:rsidTr="009E7CBC">
        <w:trPr>
          <w:trHeight w:val="95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672CDA" w:rsidP="0067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Xabibullaev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37456" w:rsidRPr="00F6794C">
              <w:rPr>
                <w:rFonts w:ascii="Times New Roman" w:hAnsi="Times New Roman" w:cs="Times New Roman"/>
                <w:lang w:val="uz-Cyrl-UZ"/>
              </w:rPr>
              <w:t>Sardor Alisher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ugli</w:t>
            </w:r>
            <w:proofErr w:type="spellEnd"/>
            <w:r w:rsidR="00137456" w:rsidRPr="00F6794C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2CDA">
              <w:rPr>
                <w:rFonts w:ascii="Times New Roman" w:hAnsi="Times New Roman" w:cs="Times New Roman"/>
                <w:lang w:val="uz-Cyrl-UZ"/>
              </w:rPr>
              <w:t>Revisory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Commission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2718D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Fund for Reconstruction and Development of the Republic of Uzbekistan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 xml:space="preserve">, the head </w:t>
            </w:r>
          </w:p>
        </w:tc>
      </w:tr>
      <w:tr w:rsidR="00DC5B77" w:rsidRPr="00672CDA" w:rsidTr="00B03338">
        <w:trPr>
          <w:trHeight w:val="357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12718D">
              <w:rPr>
                <w:rFonts w:ascii="Times New Roman" w:hAnsi="Times New Roman" w:cs="Times New Roman"/>
                <w:b/>
                <w:lang w:val="en-US"/>
              </w:rPr>
              <w:t>which was elected (appointed) in cases</w:t>
            </w:r>
          </w:p>
          <w:p w:rsidR="00137456" w:rsidRPr="0012718D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</w:tr>
      <w:tr w:rsidR="00C61FD7" w:rsidRPr="00672CDA" w:rsidTr="009E7CBC">
        <w:trPr>
          <w:trHeight w:val="83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of t / r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12718D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per person F.I.Sh.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137456" w:rsidRPr="0012718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Work</w:t>
            </w:r>
            <w:proofErr w:type="spellEnd"/>
          </w:p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place</w:t>
            </w:r>
            <w:proofErr w:type="spellEnd"/>
          </w:p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installation in</w:t>
            </w:r>
          </w:p>
        </w:tc>
        <w:tc>
          <w:tcPr>
            <w:tcW w:w="102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corresponding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shares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7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672CDA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ork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ing places </w:t>
            </w:r>
          </w:p>
          <w:p w:rsidR="00672CDA" w:rsidRPr="001F4D9D" w:rsidRDefault="003A3B01" w:rsidP="0067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organizations</w:t>
            </w:r>
            <w:r w:rsidR="00672C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137456" w:rsidRPr="001F4D9D" w:rsidRDefault="00137456" w:rsidP="0067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</w:tr>
      <w:tr w:rsidR="00DC5B77" w:rsidRPr="001F4D9D" w:rsidTr="009E7CBC">
        <w:trPr>
          <w:trHeight w:val="33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2718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2718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enter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the number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672CDA" w:rsidRDefault="00672CDA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ork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ing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Position</w:t>
            </w:r>
            <w:proofErr w:type="spellEnd"/>
          </w:p>
        </w:tc>
      </w:tr>
      <w:tr w:rsidR="00DC5B77" w:rsidRPr="001F4D9D" w:rsidTr="009E7CBC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A315F9" w:rsidRDefault="00A315F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315F9">
              <w:rPr>
                <w:rFonts w:ascii="Times New Roman" w:hAnsi="Times New Roman" w:cs="Times New Roman"/>
                <w:lang w:val="uz-Cyrl-UZ"/>
              </w:rPr>
              <w:t>Alexander Niyazov, son of Abdurashid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2CDA">
              <w:rPr>
                <w:rFonts w:ascii="Times New Roman" w:hAnsi="Times New Roman" w:cs="Times New Roman"/>
                <w:lang w:val="uz-Cyrl-UZ"/>
              </w:rPr>
              <w:t>Revisory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Commission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2718D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Fund for Reconstruction and Development of the Republic of Uzbekistan,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A315F9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leading specialist</w:t>
            </w:r>
          </w:p>
        </w:tc>
      </w:tr>
      <w:tr w:rsidR="00DC5B77" w:rsidRPr="001F4D9D" w:rsidTr="009E7CBC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A315F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315F9">
              <w:rPr>
                <w:rFonts w:ascii="Times New Roman" w:hAnsi="Times New Roman" w:cs="Times New Roman"/>
                <w:lang w:val="uz-Cyrl-UZ"/>
              </w:rPr>
              <w:t>Nurgaliev Farxad Rashidovich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2CDA">
              <w:rPr>
                <w:rFonts w:ascii="Times New Roman" w:hAnsi="Times New Roman" w:cs="Times New Roman"/>
                <w:lang w:val="uz-Cyrl-UZ"/>
              </w:rPr>
              <w:t>Revisory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Commission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2718D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Republic of Uzbekistan, Fund for Reconstruction and Development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A315F9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uz-Cyrl-UZ"/>
              </w:rPr>
              <w:t>Chief Specialist</w:t>
            </w:r>
          </w:p>
        </w:tc>
      </w:tr>
      <w:tr w:rsidR="00DC5B77" w:rsidRPr="001F4D9D" w:rsidTr="009E7CBC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2F738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Saloxiddin Mamadaliev son Shaxobuddin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2CDA">
              <w:rPr>
                <w:rFonts w:ascii="Times New Roman" w:hAnsi="Times New Roman" w:cs="Times New Roman"/>
                <w:lang w:val="uz-Cyrl-UZ"/>
              </w:rPr>
              <w:t>Revisory</w:t>
            </w:r>
            <w:r w:rsidRPr="00F6794C">
              <w:rPr>
                <w:rFonts w:ascii="Times New Roman" w:hAnsi="Times New Roman" w:cs="Times New Roman"/>
                <w:lang w:val="uz-Cyrl-UZ"/>
              </w:rPr>
              <w:t xml:space="preserve"> Commission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8A3CDF" w:rsidP="00E36806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Republic of Uzbekistan</w:t>
            </w:r>
            <w:r>
              <w:rPr>
                <w:rFonts w:ascii="Times New Roman" w:hAnsi="Times New Roman" w:cs="Times New Roman"/>
                <w:lang w:val="uz-Cyrl-UZ"/>
              </w:rPr>
              <w:t xml:space="preserve"> Ministry of Finance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40EE7" w:rsidRDefault="00140EE7" w:rsidP="008A3C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Head of Department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Deputy</w:t>
            </w:r>
          </w:p>
        </w:tc>
      </w:tr>
      <w:tr w:rsidR="00982943" w:rsidRPr="00672CDA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2718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noProof/>
                <w:lang w:val="en-US"/>
              </w:rPr>
              <w:t>bodies that make decisions on amendments to the issuer's charter: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672CDA" w:rsidP="00672CD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nnual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General meeting</w:t>
            </w:r>
            <w:r w:rsidR="00140EE7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982943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2718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Date of acceptance: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A315F9" w:rsidRDefault="00A315F9" w:rsidP="002C7E6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30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>.06</w:t>
            </w:r>
            <w:r w:rsidR="002F7382"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982943" w:rsidRPr="001F4D9D" w:rsidTr="009E7CBC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report drawn up date: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A315F9" w:rsidRDefault="00AF09B8" w:rsidP="00A315F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01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</w:t>
            </w:r>
            <w:r w:rsidR="002F7382">
              <w:rPr>
                <w:rFonts w:ascii="Times New Roman" w:hAnsi="Times New Roman" w:cs="Times New Roman"/>
                <w:noProof/>
              </w:rPr>
              <w:t>.20</w:t>
            </w:r>
            <w:r w:rsidR="002F7382">
              <w:rPr>
                <w:rFonts w:ascii="Times New Roman" w:hAnsi="Times New Roman" w:cs="Times New Roman"/>
                <w:noProof/>
                <w:lang w:val="en-US"/>
              </w:rPr>
              <w:t>2</w:t>
            </w:r>
            <w:r w:rsidR="00A315F9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982943" w:rsidRPr="001F4D9D" w:rsidTr="009E7CBC">
        <w:trPr>
          <w:trHeight w:val="3097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2718D">
              <w:rPr>
                <w:rFonts w:ascii="Times New Roman" w:hAnsi="Times New Roman" w:cs="Times New Roman"/>
                <w:noProof/>
                <w:lang w:val="en-US"/>
              </w:rPr>
              <w:t>extract from the minutes of the governing body and election (appointment )of a person, indicating the place of residence passport data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3E8F" w:rsidRDefault="00FC3E8F" w:rsidP="00FC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1.</w:t>
            </w:r>
            <w:r w:rsidRPr="00FC3E8F">
              <w:rPr>
                <w:rFonts w:ascii="Times New Roman" w:hAnsi="Times New Roman" w:cs="Times New Roman"/>
                <w:b/>
                <w:noProof/>
                <w:lang w:val="uz-Cyrl-UZ"/>
              </w:rPr>
              <w:t>Son of Abdurashid Alexander Niyazov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.</w:t>
            </w:r>
          </w:p>
          <w:p w:rsidR="00FC3E8F" w:rsidRPr="00352B85" w:rsidRDefault="00FC3E8F" w:rsidP="00FC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352B85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Passport details: 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AA </w:t>
            </w:r>
            <w:r w:rsidR="009620F7" w:rsidRPr="00352B85">
              <w:rPr>
                <w:rFonts w:ascii="Times New Roman" w:hAnsi="Times New Roman" w:cs="Times New Roman"/>
                <w:noProof/>
                <w:lang w:val="uz-Cyrl-UZ"/>
              </w:rPr>
              <w:t>0036154,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 Tashkent city, </w:t>
            </w:r>
            <w:r w:rsidR="009620F7" w:rsidRPr="00352B85">
              <w:rPr>
                <w:rFonts w:ascii="Times New Roman" w:hAnsi="Times New Roman" w:cs="Times New Roman"/>
                <w:noProof/>
                <w:lang w:val="uz-Cyrl-UZ"/>
              </w:rPr>
              <w:t>Mirzo Ulugbek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 district police Department, </w:t>
            </w:r>
            <w:r w:rsidR="009620F7" w:rsidRPr="00352B85">
              <w:rPr>
                <w:rFonts w:ascii="Times New Roman" w:hAnsi="Times New Roman" w:cs="Times New Roman"/>
                <w:noProof/>
                <w:lang w:val="uz-Cyrl-UZ"/>
              </w:rPr>
              <w:t>24.01.2012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  <w:p w:rsidR="00FC3E8F" w:rsidRPr="00FC3E8F" w:rsidRDefault="00FC3E8F" w:rsidP="00FC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52B85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Address: 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Moscow Tashkent, </w:t>
            </w:r>
            <w:r w:rsidR="009620F7" w:rsidRPr="00352B85">
              <w:rPr>
                <w:rFonts w:ascii="Times New Roman" w:hAnsi="Times New Roman" w:cs="Times New Roman"/>
                <w:noProof/>
                <w:lang w:val="uz-Cyrl-UZ"/>
              </w:rPr>
              <w:t>m.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 район</w:t>
            </w:r>
            <w:r w:rsidR="009620F7"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, </w:t>
            </w:r>
            <w:r w:rsidR="00352B85" w:rsidRPr="00352B85">
              <w:rPr>
                <w:rFonts w:ascii="Times New Roman" w:hAnsi="Times New Roman" w:cs="Times New Roman"/>
                <w:noProof/>
                <w:lang w:val="uz-Cyrl-UZ"/>
              </w:rPr>
              <w:t>13 Bogkhodir Street , Ulugbek district.</w:t>
            </w:r>
            <w:r w:rsidRPr="00352B85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</w:p>
          <w:p w:rsidR="00FC3E8F" w:rsidRDefault="00FC3E8F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2.</w:t>
            </w:r>
            <w:r w:rsidRPr="00FC3E8F">
              <w:rPr>
                <w:rFonts w:ascii="Times New Roman" w:hAnsi="Times New Roman" w:cs="Times New Roman"/>
                <w:b/>
                <w:noProof/>
                <w:lang w:val="uz-Cyrl-UZ"/>
              </w:rPr>
              <w:t>Farhad Rashidovich Nurgaliyev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.</w:t>
            </w:r>
          </w:p>
          <w:p w:rsidR="00FC3E8F" w:rsidRPr="009E7CBC" w:rsidRDefault="00FC3E8F" w:rsidP="00FC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9E7CBC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Passport details: 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AA </w:t>
            </w:r>
            <w:r w:rsidR="00291FAA" w:rsidRPr="009E7CBC">
              <w:rPr>
                <w:rFonts w:ascii="Times New Roman" w:hAnsi="Times New Roman" w:cs="Times New Roman"/>
                <w:noProof/>
                <w:lang w:val="uz-Cyrl-UZ"/>
              </w:rPr>
              <w:t>3623790,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 Tashkent </w:t>
            </w:r>
            <w:r w:rsidR="00291FAA"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region, Urtachirchik </w:t>
            </w:r>
            <w:r w:rsidR="009E7CBC" w:rsidRPr="009E7CBC">
              <w:rPr>
                <w:rFonts w:ascii="Times New Roman" w:hAnsi="Times New Roman" w:cs="Times New Roman"/>
                <w:noProof/>
                <w:lang w:val="uz-Cyrl-UZ"/>
              </w:rPr>
              <w:t>district police station, 14.12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>issued</w:t>
            </w:r>
            <w:r w:rsidR="009E7CBC" w:rsidRPr="009E7CBC">
              <w:rPr>
                <w:rFonts w:ascii="Times New Roman" w:hAnsi="Times New Roman" w:cs="Times New Roman"/>
                <w:noProof/>
                <w:lang w:val="uz-Cyrl-UZ"/>
              </w:rPr>
              <w:t>. 201 given 3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 years.</w:t>
            </w:r>
          </w:p>
          <w:p w:rsidR="00FC3E8F" w:rsidRDefault="00FC3E8F" w:rsidP="00FC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9E7CBC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Address: 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Tashkent </w:t>
            </w:r>
            <w:r w:rsidR="009E7CBC" w:rsidRPr="009E7CBC">
              <w:rPr>
                <w:rFonts w:ascii="Times New Roman" w:hAnsi="Times New Roman" w:cs="Times New Roman"/>
                <w:noProof/>
                <w:lang w:val="uz-Cyrl-UZ"/>
              </w:rPr>
              <w:t>region</w:t>
            </w:r>
            <w:r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, </w:t>
            </w:r>
            <w:r w:rsidR="009E7CBC" w:rsidRPr="009E7CBC">
              <w:rPr>
                <w:rFonts w:ascii="Times New Roman" w:hAnsi="Times New Roman" w:cs="Times New Roman"/>
                <w:noProof/>
                <w:lang w:val="uz-Cyrl-UZ"/>
              </w:rPr>
              <w:t>Urtachirchik district,</w:t>
            </w:r>
            <w:r w:rsidR="001F5FF1">
              <w:rPr>
                <w:rFonts w:ascii="Times New Roman" w:hAnsi="Times New Roman" w:cs="Times New Roman"/>
                <w:noProof/>
                <w:lang w:val="uz-Cyrl-UZ"/>
              </w:rPr>
              <w:t xml:space="preserve"> happiness</w:t>
            </w:r>
            <w:r w:rsidR="009E7CBC" w:rsidRPr="009E7CBC">
              <w:rPr>
                <w:rFonts w:ascii="Times New Roman" w:hAnsi="Times New Roman" w:cs="Times New Roman"/>
                <w:noProof/>
                <w:lang w:val="uz-Cyrl-UZ"/>
              </w:rPr>
              <w:t xml:space="preserve"> street, 23.3.</w:t>
            </w:r>
          </w:p>
          <w:p w:rsidR="00D37A92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3.</w:t>
            </w:r>
            <w:r w:rsidRPr="00D37A92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F7382"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Saladdin Mamadaliev Shahobuddin's son</w:t>
            </w:r>
            <w:r w:rsidRPr="00140EE7">
              <w:rPr>
                <w:rFonts w:ascii="Times New Roman" w:hAnsi="Times New Roman" w:cs="Times New Roman"/>
                <w:b/>
                <w:lang w:val="uz-Cyrl-UZ"/>
              </w:rPr>
              <w:t>.</w:t>
            </w:r>
            <w:r w:rsidRPr="00D37A92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  <w:p w:rsidR="00EF0942" w:rsidRPr="00E36806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36806">
              <w:rPr>
                <w:rFonts w:ascii="Times New Roman" w:hAnsi="Times New Roman" w:cs="Times New Roman"/>
                <w:b/>
                <w:noProof/>
                <w:lang w:val="uz-Cyrl-UZ"/>
              </w:rPr>
              <w:t>Passport data</w:t>
            </w:r>
            <w:r w:rsidRPr="00140EE7">
              <w:rPr>
                <w:rFonts w:ascii="Times New Roman" w:hAnsi="Times New Roman" w:cs="Times New Roman"/>
                <w:b/>
                <w:noProof/>
                <w:lang w:val="uz-Cyrl-UZ"/>
              </w:rPr>
              <w:t>:</w:t>
            </w:r>
            <w:r w:rsidR="00E36806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>2830465 Tashkent, Sergelievsky district police department A. A., issued on 02.09.2015.</w:t>
            </w:r>
          </w:p>
          <w:p w:rsidR="00EF0942" w:rsidRPr="001F4D9D" w:rsidRDefault="00D37A92" w:rsidP="00112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Address:</w:t>
            </w:r>
            <w:r w:rsidR="00E36806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>Tashkent</w:t>
            </w:r>
            <w:r w:rsidR="00112013">
              <w:rPr>
                <w:rFonts w:ascii="Times New Roman" w:hAnsi="Times New Roman" w:cs="Times New Roman"/>
                <w:noProof/>
                <w:lang w:val="uz-Cyrl-UZ"/>
              </w:rPr>
              <w:t>city I,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 xml:space="preserve"> Sergeli district</w:t>
            </w:r>
            <w:r w:rsidR="00112013">
              <w:rPr>
                <w:rFonts w:ascii="Times New Roman" w:hAnsi="Times New Roman" w:cs="Times New Roman"/>
                <w:noProof/>
                <w:lang w:val="uz-Cyrl-UZ"/>
              </w:rPr>
              <w:t xml:space="preserve"> 6-Kvart. 11-1.</w:t>
            </w:r>
          </w:p>
        </w:tc>
      </w:tr>
      <w:tr w:rsidR="00DC5B77" w:rsidRPr="00672CDA" w:rsidTr="00B03338">
        <w:trPr>
          <w:trHeight w:val="36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>After changing the structure of the audit commission</w:t>
            </w:r>
          </w:p>
        </w:tc>
      </w:tr>
      <w:tr w:rsidR="00672CDA" w:rsidRPr="00672CDA" w:rsidTr="00B03338">
        <w:trPr>
          <w:trHeight w:val="839"/>
          <w:jc w:val="center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F4D9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bookmarkStart w:id="0" w:name="_GoBack"/>
            <w:bookmarkEnd w:id="0"/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t/r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per person F.I.Sh.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672CDA" w:rsidRPr="0012718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Work</w:t>
            </w:r>
            <w:proofErr w:type="spellEnd"/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place</w:t>
            </w:r>
            <w:proofErr w:type="spellEnd"/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installation in</w:t>
            </w:r>
          </w:p>
        </w:tc>
        <w:tc>
          <w:tcPr>
            <w:tcW w:w="75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corresponding</w:t>
            </w:r>
            <w:proofErr w:type="spellEnd"/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shares</w:t>
            </w:r>
            <w:proofErr w:type="spellEnd"/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93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ing places </w:t>
            </w:r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2718D">
              <w:rPr>
                <w:rFonts w:ascii="Times New Roman" w:hAnsi="Times New Roman" w:cs="Times New Roman"/>
                <w:b/>
                <w:bCs/>
                <w:lang w:val="en-US"/>
              </w:rPr>
              <w:t>organizations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672CDA" w:rsidRPr="001F4D9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</w:tr>
      <w:tr w:rsidR="00672CDA" w:rsidRPr="001F4D9D" w:rsidTr="00B03338">
        <w:trPr>
          <w:trHeight w:val="339"/>
          <w:jc w:val="center"/>
        </w:trPr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2718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F4D9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enter</w:t>
            </w:r>
            <w:proofErr w:type="spellEnd"/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F4D9D" w:rsidRDefault="00672CDA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2CDA" w:rsidRPr="0012718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CDA" w:rsidRPr="0012718D" w:rsidRDefault="00672CDA" w:rsidP="00DB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5B77" w:rsidRPr="001F4D9D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2718D" w:rsidRDefault="00E63F7F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A315F9">
              <w:rPr>
                <w:rFonts w:ascii="Times New Roman" w:hAnsi="Times New Roman" w:cs="Times New Roman"/>
                <w:lang w:val="uz-Cyrl-UZ"/>
              </w:rPr>
              <w:t>Alexander Niyazov, son of Abdurashid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of the Audit Commission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Chairman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2718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Fund for Reconstruction and Development of the Republic of Uzbekistan,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E63F7F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leading specialist</w:t>
            </w:r>
          </w:p>
        </w:tc>
      </w:tr>
      <w:tr w:rsidR="00982943" w:rsidRPr="001F4D9D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E63F7F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315F9">
              <w:rPr>
                <w:rFonts w:ascii="Times New Roman" w:hAnsi="Times New Roman" w:cs="Times New Roman"/>
                <w:lang w:val="uz-Cyrl-UZ"/>
              </w:rPr>
              <w:t>Nurgaliev Farxad Rashidovich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of the audit Commission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member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2718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Republic of Uzbekistan, Fund for Reconstruction and Development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E63F7F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uz-Cyrl-UZ"/>
              </w:rPr>
              <w:t>Chief Specialist</w:t>
            </w:r>
          </w:p>
        </w:tc>
      </w:tr>
      <w:tr w:rsidR="00982943" w:rsidRPr="00672CDA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2F738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F7382">
              <w:rPr>
                <w:rFonts w:ascii="Times New Roman" w:hAnsi="Times New Roman" w:cs="Times New Roman"/>
                <w:lang w:val="uz-Cyrl-UZ"/>
              </w:rPr>
              <w:t>Saloxiddin Mamadaliev son Shaxobuddin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"Turonbank " Bank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of the audit Commission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member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2F7382" w:rsidRDefault="003734CC" w:rsidP="00E36806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highlight w:val="yellow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Republic of Uzbekistan</w:t>
            </w:r>
            <w:r w:rsidR="00B35648">
              <w:rPr>
                <w:rFonts w:ascii="Times New Roman" w:hAnsi="Times New Roman" w:cs="Times New Roman"/>
                <w:lang w:val="uz-Cyrl-UZ"/>
              </w:rPr>
              <w:t xml:space="preserve"> Ministry of Finance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2718D" w:rsidRDefault="00140EE7" w:rsidP="003D51E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Head of the Department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Deputy</w:t>
            </w:r>
          </w:p>
        </w:tc>
      </w:tr>
    </w:tbl>
    <w:p w:rsidR="005B160A" w:rsidRPr="001F4D9D" w:rsidRDefault="005B160A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463C93" w:rsidRPr="001F4D9D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Boshkaruv Raisi</w:t>
      </w:r>
      <w:r w:rsidR="0029102A" w:rsidRPr="001F4D9D">
        <w:rPr>
          <w:rFonts w:ascii="Times New Roman" w:hAnsi="Times New Roman" w:cs="Times New Roman"/>
          <w:noProof/>
          <w:lang w:val="uz-Cyrl-UZ"/>
        </w:rPr>
        <w:t>Deputy Chairman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of srinbosari</w:t>
      </w:r>
      <w:r w:rsidRPr="001F4D9D">
        <w:rPr>
          <w:rFonts w:ascii="Times New Roman" w:hAnsi="Times New Roman" w:cs="Times New Roman"/>
          <w:b/>
          <w:noProof/>
          <w:lang w:val="uz-Cyrl-UZ"/>
        </w:rPr>
        <w:t xml:space="preserve">: </w:t>
      </w:r>
      <w:r w:rsidR="00A2397A">
        <w:rPr>
          <w:rFonts w:ascii="Times New Roman" w:hAnsi="Times New Roman" w:cs="Times New Roman"/>
          <w:b/>
          <w:noProof/>
          <w:lang w:val="uz-Cyrl-UZ"/>
        </w:rPr>
        <w:t>Rustamov D. A.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Chief accountant:</w:t>
      </w:r>
      <w:r w:rsidR="00672CDA">
        <w:rPr>
          <w:rFonts w:ascii="Times New Roman" w:hAnsi="Times New Roman" w:cs="Times New Roman"/>
          <w:b/>
          <w:noProof/>
          <w:lang w:val="uz-Cyrl-UZ"/>
        </w:rPr>
        <w:t xml:space="preserve">Sh. E. </w:t>
      </w:r>
      <w:r w:rsidR="00672CDA">
        <w:rPr>
          <w:rFonts w:ascii="Times New Roman" w:hAnsi="Times New Roman" w:cs="Times New Roman"/>
          <w:b/>
          <w:noProof/>
          <w:lang w:val="en-US"/>
        </w:rPr>
        <w:t>Bozorov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Information posted on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the authorized person's website: </w:t>
      </w:r>
      <w:r w:rsidR="00672CDA">
        <w:rPr>
          <w:rFonts w:ascii="Times New Roman" w:hAnsi="Times New Roman" w:cs="Times New Roman"/>
          <w:b/>
          <w:noProof/>
          <w:lang w:val="uz-Cyrl-UZ"/>
        </w:rPr>
        <w:t>F. U.</w:t>
      </w:r>
      <w:r w:rsidR="00672CDA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BD56F3">
        <w:rPr>
          <w:rFonts w:ascii="Times New Roman" w:hAnsi="Times New Roman" w:cs="Times New Roman"/>
          <w:b/>
          <w:noProof/>
          <w:lang w:val="uz-Cyrl-UZ"/>
        </w:rPr>
        <w:t>Atamukhamedova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68576A"/>
    <w:multiLevelType w:val="hybridMultilevel"/>
    <w:tmpl w:val="0522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17E52"/>
    <w:rsid w:val="00020F6E"/>
    <w:rsid w:val="00031104"/>
    <w:rsid w:val="00051514"/>
    <w:rsid w:val="00112013"/>
    <w:rsid w:val="00117AAE"/>
    <w:rsid w:val="0012718D"/>
    <w:rsid w:val="00137456"/>
    <w:rsid w:val="00140EE7"/>
    <w:rsid w:val="001C0C1A"/>
    <w:rsid w:val="001D6A88"/>
    <w:rsid w:val="001F4D9D"/>
    <w:rsid w:val="001F5FF1"/>
    <w:rsid w:val="00203784"/>
    <w:rsid w:val="002135B0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1FAA"/>
    <w:rsid w:val="00294B9E"/>
    <w:rsid w:val="002C325A"/>
    <w:rsid w:val="002C7E60"/>
    <w:rsid w:val="002D4E3D"/>
    <w:rsid w:val="002E04F6"/>
    <w:rsid w:val="002E461E"/>
    <w:rsid w:val="002E7C7E"/>
    <w:rsid w:val="002F7382"/>
    <w:rsid w:val="003029E8"/>
    <w:rsid w:val="00325EF7"/>
    <w:rsid w:val="0033743A"/>
    <w:rsid w:val="00352B85"/>
    <w:rsid w:val="00357F78"/>
    <w:rsid w:val="0037111A"/>
    <w:rsid w:val="003734CC"/>
    <w:rsid w:val="00380E27"/>
    <w:rsid w:val="003A3B01"/>
    <w:rsid w:val="003C6F8C"/>
    <w:rsid w:val="003D4B75"/>
    <w:rsid w:val="003D51E3"/>
    <w:rsid w:val="003E1F4D"/>
    <w:rsid w:val="00413AF9"/>
    <w:rsid w:val="00430974"/>
    <w:rsid w:val="00441001"/>
    <w:rsid w:val="00447A58"/>
    <w:rsid w:val="00463C93"/>
    <w:rsid w:val="004A06B1"/>
    <w:rsid w:val="004A3068"/>
    <w:rsid w:val="004A7941"/>
    <w:rsid w:val="004B772A"/>
    <w:rsid w:val="004C7570"/>
    <w:rsid w:val="004E645D"/>
    <w:rsid w:val="004F1DD3"/>
    <w:rsid w:val="004F1E6B"/>
    <w:rsid w:val="0050628E"/>
    <w:rsid w:val="00534547"/>
    <w:rsid w:val="00542980"/>
    <w:rsid w:val="00557675"/>
    <w:rsid w:val="00572296"/>
    <w:rsid w:val="005748CB"/>
    <w:rsid w:val="00592BFF"/>
    <w:rsid w:val="00593C24"/>
    <w:rsid w:val="005B160A"/>
    <w:rsid w:val="005D57D1"/>
    <w:rsid w:val="005F0601"/>
    <w:rsid w:val="005F1034"/>
    <w:rsid w:val="005F3B88"/>
    <w:rsid w:val="0060005B"/>
    <w:rsid w:val="00611911"/>
    <w:rsid w:val="00635C9F"/>
    <w:rsid w:val="006449DF"/>
    <w:rsid w:val="00665F47"/>
    <w:rsid w:val="00672CDA"/>
    <w:rsid w:val="00685347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19BD"/>
    <w:rsid w:val="007B51C4"/>
    <w:rsid w:val="007C147C"/>
    <w:rsid w:val="0083627A"/>
    <w:rsid w:val="008A17ED"/>
    <w:rsid w:val="008A3CDF"/>
    <w:rsid w:val="008A4058"/>
    <w:rsid w:val="008B7353"/>
    <w:rsid w:val="00910682"/>
    <w:rsid w:val="00911A6C"/>
    <w:rsid w:val="00916E88"/>
    <w:rsid w:val="00937D2C"/>
    <w:rsid w:val="009430D5"/>
    <w:rsid w:val="00944283"/>
    <w:rsid w:val="0095495A"/>
    <w:rsid w:val="00960259"/>
    <w:rsid w:val="009620F7"/>
    <w:rsid w:val="0096430A"/>
    <w:rsid w:val="00982943"/>
    <w:rsid w:val="009A340E"/>
    <w:rsid w:val="009B5208"/>
    <w:rsid w:val="009E1E67"/>
    <w:rsid w:val="009E7CBC"/>
    <w:rsid w:val="00A10309"/>
    <w:rsid w:val="00A14DBA"/>
    <w:rsid w:val="00A2397A"/>
    <w:rsid w:val="00A315F9"/>
    <w:rsid w:val="00A35535"/>
    <w:rsid w:val="00A54ED1"/>
    <w:rsid w:val="00A55EE2"/>
    <w:rsid w:val="00A7357E"/>
    <w:rsid w:val="00A84ACD"/>
    <w:rsid w:val="00A85FA3"/>
    <w:rsid w:val="00AB59F5"/>
    <w:rsid w:val="00AF09B8"/>
    <w:rsid w:val="00B03338"/>
    <w:rsid w:val="00B126F5"/>
    <w:rsid w:val="00B35648"/>
    <w:rsid w:val="00B40E21"/>
    <w:rsid w:val="00B41B5B"/>
    <w:rsid w:val="00B51070"/>
    <w:rsid w:val="00B7715E"/>
    <w:rsid w:val="00B90C6E"/>
    <w:rsid w:val="00B926BD"/>
    <w:rsid w:val="00BA34FD"/>
    <w:rsid w:val="00BA5736"/>
    <w:rsid w:val="00BD56F3"/>
    <w:rsid w:val="00BF77AD"/>
    <w:rsid w:val="00C0614E"/>
    <w:rsid w:val="00C3403B"/>
    <w:rsid w:val="00C61FD7"/>
    <w:rsid w:val="00C62A25"/>
    <w:rsid w:val="00C72E96"/>
    <w:rsid w:val="00C75017"/>
    <w:rsid w:val="00C75F8E"/>
    <w:rsid w:val="00C96293"/>
    <w:rsid w:val="00CD0C91"/>
    <w:rsid w:val="00CE1C1C"/>
    <w:rsid w:val="00CE58DD"/>
    <w:rsid w:val="00D04CD2"/>
    <w:rsid w:val="00D22339"/>
    <w:rsid w:val="00D231B0"/>
    <w:rsid w:val="00D37A92"/>
    <w:rsid w:val="00D46A7F"/>
    <w:rsid w:val="00D67361"/>
    <w:rsid w:val="00D67489"/>
    <w:rsid w:val="00D972C9"/>
    <w:rsid w:val="00DA3724"/>
    <w:rsid w:val="00DB5484"/>
    <w:rsid w:val="00DC5B77"/>
    <w:rsid w:val="00DD2E2A"/>
    <w:rsid w:val="00DF6A45"/>
    <w:rsid w:val="00DF727A"/>
    <w:rsid w:val="00E11C05"/>
    <w:rsid w:val="00E36806"/>
    <w:rsid w:val="00E37B69"/>
    <w:rsid w:val="00E50F48"/>
    <w:rsid w:val="00E63F7F"/>
    <w:rsid w:val="00E90408"/>
    <w:rsid w:val="00EB201D"/>
    <w:rsid w:val="00EC2523"/>
    <w:rsid w:val="00ED730B"/>
    <w:rsid w:val="00EF0942"/>
    <w:rsid w:val="00EF626D"/>
    <w:rsid w:val="00F115A3"/>
    <w:rsid w:val="00F21477"/>
    <w:rsid w:val="00F32BAB"/>
    <w:rsid w:val="00F47BA3"/>
    <w:rsid w:val="00F52016"/>
    <w:rsid w:val="00F53BD6"/>
    <w:rsid w:val="00F54D73"/>
    <w:rsid w:val="00F55A16"/>
    <w:rsid w:val="00F56ADD"/>
    <w:rsid w:val="00F6153F"/>
    <w:rsid w:val="00F64CB7"/>
    <w:rsid w:val="00F6794C"/>
    <w:rsid w:val="00F944C6"/>
    <w:rsid w:val="00F975C2"/>
    <w:rsid w:val="00FB48D6"/>
    <w:rsid w:val="00FC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565B-93B7-48FD-84E8-6E00C4E6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Kazna_Abdusamat</cp:lastModifiedBy>
  <cp:revision>90</cp:revision>
  <cp:lastPrinted>2020-07-01T11:36:00Z</cp:lastPrinted>
  <dcterms:created xsi:type="dcterms:W3CDTF">2019-03-27T07:21:00Z</dcterms:created>
  <dcterms:modified xsi:type="dcterms:W3CDTF">2021-07-12T06:07:00Z</dcterms:modified>
</cp:coreProperties>
</file>