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F7C46" w14:textId="5E54E515" w:rsidR="00A90E07" w:rsidRPr="00A90E07" w:rsidRDefault="00A90E07" w:rsidP="00A90E07">
      <w:pPr>
        <w:shd w:val="clear" w:color="auto" w:fill="FFFFFF"/>
        <w:spacing w:after="225" w:line="240" w:lineRule="auto"/>
        <w:jc w:val="both"/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PT Sans" w:eastAsia="Times New Roman" w:hAnsi="PT Sans" w:cs="Times New Roman"/>
          <w:b/>
          <w:bCs/>
          <w:color w:val="0054A5"/>
          <w:sz w:val="26"/>
          <w:szCs w:val="26"/>
          <w:lang w:eastAsia="ru-RU"/>
        </w:rPr>
        <w:t>Туронбанк</w:t>
      </w:r>
      <w:proofErr w:type="spellEnd"/>
      <w:r>
        <w:rPr>
          <w:rFonts w:ascii="PT Sans" w:eastAsia="Times New Roman" w:hAnsi="PT Sans" w:cs="Times New Roman"/>
          <w:b/>
          <w:bCs/>
          <w:color w:val="0054A5"/>
          <w:sz w:val="26"/>
          <w:szCs w:val="26"/>
          <w:lang w:eastAsia="ru-RU"/>
        </w:rPr>
        <w:t xml:space="preserve"> </w:t>
      </w:r>
      <w:proofErr w:type="spellStart"/>
      <w:r>
        <w:rPr>
          <w:rFonts w:ascii="PT Sans" w:eastAsia="Times New Roman" w:hAnsi="PT Sans" w:cs="Times New Roman"/>
          <w:b/>
          <w:bCs/>
          <w:color w:val="0054A5"/>
          <w:sz w:val="26"/>
          <w:szCs w:val="26"/>
          <w:lang w:eastAsia="ru-RU"/>
        </w:rPr>
        <w:t>томонидан</w:t>
      </w:r>
      <w:proofErr w:type="spellEnd"/>
      <w:r>
        <w:rPr>
          <w:rFonts w:ascii="PT Sans" w:eastAsia="Times New Roman" w:hAnsi="PT Sans" w:cs="Times New Roman"/>
          <w:b/>
          <w:bCs/>
          <w:color w:val="0054A5"/>
          <w:sz w:val="26"/>
          <w:szCs w:val="26"/>
          <w:lang w:eastAsia="ru-RU"/>
        </w:rPr>
        <w:t xml:space="preserve"> </w:t>
      </w:r>
      <w:proofErr w:type="spellStart"/>
      <w:r>
        <w:rPr>
          <w:rFonts w:ascii="PT Sans" w:eastAsia="Times New Roman" w:hAnsi="PT Sans" w:cs="Times New Roman"/>
          <w:b/>
          <w:bCs/>
          <w:color w:val="0054A5"/>
          <w:sz w:val="26"/>
          <w:szCs w:val="26"/>
          <w:lang w:eastAsia="ru-RU"/>
        </w:rPr>
        <w:t>ажратиладиган</w:t>
      </w:r>
      <w:proofErr w:type="spellEnd"/>
      <w:r>
        <w:rPr>
          <w:rFonts w:ascii="PT Sans" w:eastAsia="Times New Roman" w:hAnsi="PT Sans" w:cs="Times New Roman"/>
          <w:b/>
          <w:bCs/>
          <w:color w:val="0054A5"/>
          <w:sz w:val="26"/>
          <w:szCs w:val="26"/>
          <w:lang w:eastAsia="ru-RU"/>
        </w:rPr>
        <w:t xml:space="preserve"> </w:t>
      </w:r>
      <w:proofErr w:type="spellStart"/>
      <w:r>
        <w:rPr>
          <w:rFonts w:ascii="PT Sans" w:eastAsia="Times New Roman" w:hAnsi="PT Sans" w:cs="Times New Roman"/>
          <w:b/>
          <w:bCs/>
          <w:color w:val="0054A5"/>
          <w:sz w:val="26"/>
          <w:szCs w:val="26"/>
          <w:lang w:eastAsia="ru-RU"/>
        </w:rPr>
        <w:t>Истеъмол</w:t>
      </w:r>
      <w:proofErr w:type="spellEnd"/>
      <w:r>
        <w:rPr>
          <w:rFonts w:ascii="PT Sans" w:eastAsia="Times New Roman" w:hAnsi="PT Sans" w:cs="Times New Roman"/>
          <w:b/>
          <w:bCs/>
          <w:color w:val="0054A5"/>
          <w:sz w:val="26"/>
          <w:szCs w:val="26"/>
          <w:lang w:eastAsia="ru-RU"/>
        </w:rPr>
        <w:t xml:space="preserve"> </w:t>
      </w:r>
      <w:proofErr w:type="spellStart"/>
      <w:r>
        <w:rPr>
          <w:rFonts w:ascii="PT Sans" w:eastAsia="Times New Roman" w:hAnsi="PT Sans" w:cs="Times New Roman"/>
          <w:b/>
          <w:bCs/>
          <w:color w:val="0054A5"/>
          <w:sz w:val="26"/>
          <w:szCs w:val="26"/>
          <w:lang w:eastAsia="ru-RU"/>
        </w:rPr>
        <w:t>к</w:t>
      </w:r>
      <w:r w:rsidRPr="00A90E07">
        <w:rPr>
          <w:rFonts w:ascii="PT Sans" w:eastAsia="Times New Roman" w:hAnsi="PT Sans" w:cs="Times New Roman"/>
          <w:b/>
          <w:bCs/>
          <w:color w:val="0054A5"/>
          <w:sz w:val="26"/>
          <w:szCs w:val="26"/>
          <w:lang w:eastAsia="ru-RU"/>
        </w:rPr>
        <w:t>редит</w:t>
      </w:r>
      <w:r>
        <w:rPr>
          <w:rFonts w:ascii="PT Sans" w:eastAsia="Times New Roman" w:hAnsi="PT Sans" w:cs="Times New Roman"/>
          <w:b/>
          <w:bCs/>
          <w:color w:val="0054A5"/>
          <w:sz w:val="26"/>
          <w:szCs w:val="26"/>
          <w:lang w:eastAsia="ru-RU"/>
        </w:rPr>
        <w:t>и</w:t>
      </w:r>
      <w:proofErr w:type="spellEnd"/>
      <w:r w:rsidRPr="00A90E07">
        <w:rPr>
          <w:rFonts w:ascii="PT Sans" w:eastAsia="Times New Roman" w:hAnsi="PT Sans" w:cs="Times New Roman"/>
          <w:b/>
          <w:bCs/>
          <w:color w:val="0054A5"/>
          <w:sz w:val="26"/>
          <w:szCs w:val="26"/>
          <w:lang w:eastAsia="ru-RU"/>
        </w:rPr>
        <w:t xml:space="preserve"> м</w:t>
      </w:r>
      <w:proofErr w:type="spellStart"/>
      <w:r w:rsidRPr="00A90E07">
        <w:rPr>
          <w:rFonts w:ascii="PT Sans" w:eastAsia="Times New Roman" w:hAnsi="PT Sans" w:cs="Times New Roman"/>
          <w:b/>
          <w:bCs/>
          <w:color w:val="0054A5"/>
          <w:sz w:val="26"/>
          <w:szCs w:val="26"/>
          <w:lang w:eastAsia="ru-RU"/>
        </w:rPr>
        <w:t>ақсадлари</w:t>
      </w:r>
      <w:proofErr w:type="spellEnd"/>
      <w:r w:rsidRPr="00A90E07">
        <w:rPr>
          <w:rFonts w:ascii="PT Sans" w:eastAsia="Times New Roman" w:hAnsi="PT Sans" w:cs="Times New Roman"/>
          <w:b/>
          <w:bCs/>
          <w:color w:val="0054A5"/>
          <w:sz w:val="26"/>
          <w:szCs w:val="26"/>
          <w:lang w:eastAsia="ru-RU"/>
        </w:rPr>
        <w:t xml:space="preserve"> </w:t>
      </w:r>
      <w:proofErr w:type="spellStart"/>
      <w:r w:rsidRPr="00A90E07">
        <w:rPr>
          <w:rFonts w:ascii="PT Sans" w:eastAsia="Times New Roman" w:hAnsi="PT Sans" w:cs="Times New Roman"/>
          <w:b/>
          <w:bCs/>
          <w:color w:val="0054A5"/>
          <w:sz w:val="26"/>
          <w:szCs w:val="26"/>
          <w:lang w:eastAsia="ru-RU"/>
        </w:rPr>
        <w:t>ва</w:t>
      </w:r>
      <w:proofErr w:type="spellEnd"/>
      <w:r w:rsidRPr="00A90E07">
        <w:rPr>
          <w:rFonts w:ascii="PT Sans" w:eastAsia="Times New Roman" w:hAnsi="PT Sans" w:cs="Times New Roman"/>
          <w:b/>
          <w:bCs/>
          <w:color w:val="0054A5"/>
          <w:sz w:val="26"/>
          <w:szCs w:val="26"/>
          <w:lang w:eastAsia="ru-RU"/>
        </w:rPr>
        <w:t xml:space="preserve"> </w:t>
      </w:r>
      <w:proofErr w:type="spellStart"/>
      <w:r w:rsidRPr="00A90E07">
        <w:rPr>
          <w:rFonts w:ascii="PT Sans" w:eastAsia="Times New Roman" w:hAnsi="PT Sans" w:cs="Times New Roman"/>
          <w:b/>
          <w:bCs/>
          <w:color w:val="0054A5"/>
          <w:sz w:val="26"/>
          <w:szCs w:val="26"/>
          <w:lang w:eastAsia="ru-RU"/>
        </w:rPr>
        <w:t>миқдорлари</w:t>
      </w:r>
      <w:proofErr w:type="spellEnd"/>
      <w:r w:rsidRPr="00A90E07">
        <w:rPr>
          <w:rFonts w:ascii="PT Sans" w:eastAsia="Times New Roman" w:hAnsi="PT Sans" w:cs="Times New Roman"/>
          <w:b/>
          <w:bCs/>
          <w:color w:val="0054A5"/>
          <w:sz w:val="26"/>
          <w:szCs w:val="26"/>
          <w:lang w:eastAsia="ru-RU"/>
        </w:rPr>
        <w:t>: </w:t>
      </w:r>
    </w:p>
    <w:tbl>
      <w:tblPr>
        <w:tblW w:w="863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3877"/>
        <w:gridCol w:w="4111"/>
      </w:tblGrid>
      <w:tr w:rsidR="00A90E07" w:rsidRPr="00A90E07" w14:paraId="10C2B86E" w14:textId="77777777" w:rsidTr="00A90E07">
        <w:trPr>
          <w:trHeight w:val="52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235FAE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ECF6AD6" w14:textId="77777777" w:rsidR="00A90E07" w:rsidRPr="00A90E07" w:rsidRDefault="00A90E07" w:rsidP="00A90E07">
            <w:pPr>
              <w:shd w:val="clear" w:color="auto" w:fill="235FAE"/>
              <w:spacing w:after="225" w:line="240" w:lineRule="auto"/>
              <w:jc w:val="center"/>
              <w:rPr>
                <w:rFonts w:ascii="PT Sans" w:eastAsia="Times New Roman" w:hAnsi="PT Sans" w:cs="Arial"/>
                <w:color w:val="FFFFFF"/>
                <w:sz w:val="24"/>
                <w:szCs w:val="24"/>
                <w:lang w:eastAsia="ru-RU"/>
              </w:rPr>
            </w:pPr>
            <w:r w:rsidRPr="00A90E07">
              <w:rPr>
                <w:rFonts w:ascii="PT Sans" w:eastAsia="Times New Roman" w:hAnsi="PT Sans" w:cs="Arial"/>
                <w:b/>
                <w:bCs/>
                <w:color w:val="FFFFFF"/>
                <w:sz w:val="24"/>
                <w:szCs w:val="24"/>
                <w:lang w:eastAsia="ru-RU"/>
              </w:rPr>
              <w:t>Т/р</w:t>
            </w:r>
          </w:p>
        </w:tc>
        <w:tc>
          <w:tcPr>
            <w:tcW w:w="3877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235FAE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64272AD" w14:textId="77777777" w:rsidR="00A90E07" w:rsidRPr="00A90E07" w:rsidRDefault="00A90E07" w:rsidP="00A90E07">
            <w:pPr>
              <w:shd w:val="clear" w:color="auto" w:fill="235FAE"/>
              <w:spacing w:after="225" w:line="240" w:lineRule="auto"/>
              <w:jc w:val="center"/>
              <w:rPr>
                <w:rFonts w:ascii="PT Sans" w:eastAsia="Times New Roman" w:hAnsi="PT Sans" w:cs="Arial"/>
                <w:color w:val="FFFFFF"/>
                <w:sz w:val="24"/>
                <w:szCs w:val="24"/>
                <w:lang w:eastAsia="ru-RU"/>
              </w:rPr>
            </w:pPr>
            <w:r w:rsidRPr="00A90E07">
              <w:rPr>
                <w:rFonts w:ascii="PT Sans" w:eastAsia="Times New Roman" w:hAnsi="PT Sans" w:cs="Arial"/>
                <w:b/>
                <w:bCs/>
                <w:color w:val="FFFFFF"/>
                <w:sz w:val="24"/>
                <w:szCs w:val="24"/>
                <w:lang w:eastAsia="ru-RU"/>
              </w:rPr>
              <w:t>Кред</w:t>
            </w:r>
            <w:bookmarkStart w:id="0" w:name="_GoBack"/>
            <w:bookmarkEnd w:id="0"/>
            <w:r w:rsidRPr="00A90E07">
              <w:rPr>
                <w:rFonts w:ascii="PT Sans" w:eastAsia="Times New Roman" w:hAnsi="PT Sans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ит </w:t>
            </w:r>
            <w:proofErr w:type="spellStart"/>
            <w:r w:rsidRPr="00A90E07">
              <w:rPr>
                <w:rFonts w:ascii="PT Sans" w:eastAsia="Times New Roman" w:hAnsi="PT Sans" w:cs="Arial"/>
                <w:b/>
                <w:bCs/>
                <w:color w:val="FFFFFF"/>
                <w:sz w:val="24"/>
                <w:szCs w:val="24"/>
                <w:lang w:eastAsia="ru-RU"/>
              </w:rPr>
              <w:t>мақсади</w:t>
            </w:r>
            <w:proofErr w:type="spellEnd"/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235FAE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E363602" w14:textId="77777777" w:rsidR="00A90E07" w:rsidRPr="00A90E07" w:rsidRDefault="00A90E07" w:rsidP="00A90E07">
            <w:pPr>
              <w:shd w:val="clear" w:color="auto" w:fill="235FAE"/>
              <w:spacing w:after="225" w:line="240" w:lineRule="auto"/>
              <w:jc w:val="center"/>
              <w:rPr>
                <w:rFonts w:ascii="PT Sans" w:eastAsia="Times New Roman" w:hAnsi="PT Sans" w:cs="Arial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A90E07">
              <w:rPr>
                <w:rFonts w:ascii="PT Sans" w:eastAsia="Times New Roman" w:hAnsi="PT Sans" w:cs="Arial"/>
                <w:b/>
                <w:bCs/>
                <w:color w:val="FFFFFF"/>
                <w:sz w:val="24"/>
                <w:szCs w:val="24"/>
                <w:lang w:eastAsia="ru-RU"/>
              </w:rPr>
              <w:t>Кредитнинг</w:t>
            </w:r>
            <w:proofErr w:type="spellEnd"/>
            <w:r w:rsidRPr="00A90E07">
              <w:rPr>
                <w:rFonts w:ascii="PT Sans" w:eastAsia="Times New Roman" w:hAnsi="PT Sans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b/>
                <w:bCs/>
                <w:color w:val="FFFFFF"/>
                <w:sz w:val="24"/>
                <w:szCs w:val="24"/>
                <w:lang w:eastAsia="ru-RU"/>
              </w:rPr>
              <w:t>энг</w:t>
            </w:r>
            <w:proofErr w:type="spellEnd"/>
            <w:r w:rsidRPr="00A90E07">
              <w:rPr>
                <w:rFonts w:ascii="PT Sans" w:eastAsia="Times New Roman" w:hAnsi="PT Sans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b/>
                <w:bCs/>
                <w:color w:val="FFFFFF"/>
                <w:sz w:val="24"/>
                <w:szCs w:val="24"/>
                <w:lang w:eastAsia="ru-RU"/>
              </w:rPr>
              <w:t>кўп</w:t>
            </w:r>
            <w:proofErr w:type="spellEnd"/>
            <w:r w:rsidRPr="00A90E07">
              <w:rPr>
                <w:rFonts w:ascii="PT Sans" w:eastAsia="Times New Roman" w:hAnsi="PT Sans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b/>
                <w:bCs/>
                <w:color w:val="FFFFFF"/>
                <w:sz w:val="24"/>
                <w:szCs w:val="24"/>
                <w:lang w:eastAsia="ru-RU"/>
              </w:rPr>
              <w:t>миқдори</w:t>
            </w:r>
            <w:proofErr w:type="spellEnd"/>
          </w:p>
        </w:tc>
      </w:tr>
      <w:tr w:rsidR="00A90E07" w:rsidRPr="00A90E07" w14:paraId="6D44D672" w14:textId="77777777" w:rsidTr="00A90E07">
        <w:trPr>
          <w:trHeight w:val="130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92A154D" w14:textId="77777777" w:rsidR="00A90E07" w:rsidRPr="00A90E07" w:rsidRDefault="00A90E07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7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E7FED6E" w14:textId="77777777" w:rsidR="00A90E07" w:rsidRPr="00A90E07" w:rsidRDefault="00A90E07" w:rsidP="00A90E07">
            <w:pPr>
              <w:spacing w:after="225" w:line="240" w:lineRule="auto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Уй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жиҳозлари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учун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барча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турдаги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мебеллар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гиламлар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, ванна, раковина,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пардалар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ва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бошқалар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CC49996" w14:textId="77777777" w:rsidR="00A90E07" w:rsidRPr="00A90E07" w:rsidRDefault="00A90E07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БҲМнинг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300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баробаригача</w:t>
            </w:r>
            <w:proofErr w:type="spellEnd"/>
          </w:p>
        </w:tc>
      </w:tr>
      <w:tr w:rsidR="00A90E07" w:rsidRPr="00A90E07" w14:paraId="32D0D2E3" w14:textId="77777777" w:rsidTr="00A90E07">
        <w:trPr>
          <w:trHeight w:val="131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4E3D425" w14:textId="77777777" w:rsidR="00A90E07" w:rsidRPr="00A90E07" w:rsidRDefault="00A90E07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77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34E4551" w14:textId="77777777" w:rsidR="00A90E07" w:rsidRPr="00A90E07" w:rsidRDefault="00A90E07" w:rsidP="00A90E07">
            <w:pPr>
              <w:spacing w:after="225" w:line="240" w:lineRule="auto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Оргтехника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ва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маиший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буюмлар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учун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компьютер,телевизор</w:t>
            </w:r>
            <w:proofErr w:type="spellEnd"/>
            <w:proofErr w:type="gram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, газ плита, кондиционер, духовка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вабошқалар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CC5FEE7" w14:textId="77777777" w:rsidR="00A90E07" w:rsidRPr="00A90E07" w:rsidRDefault="00A90E07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БҲМнинг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200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баробаригача</w:t>
            </w:r>
            <w:proofErr w:type="spellEnd"/>
          </w:p>
        </w:tc>
      </w:tr>
      <w:tr w:rsidR="00A90E07" w:rsidRPr="00A90E07" w14:paraId="2F858624" w14:textId="77777777" w:rsidTr="00A90E07">
        <w:trPr>
          <w:trHeight w:val="261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03728AF" w14:textId="77777777" w:rsidR="00A90E07" w:rsidRPr="00A90E07" w:rsidRDefault="00A90E07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77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F20695D" w14:textId="77777777" w:rsidR="00A90E07" w:rsidRPr="00A90E07" w:rsidRDefault="00A90E07" w:rsidP="00A90E07">
            <w:pPr>
              <w:spacing w:after="225" w:line="240" w:lineRule="auto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Телефон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ва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радио-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эшитиш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аппаратуралари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турли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уй-рўзғор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буюмлари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(идиш-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товоқ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, сувенир, хрустал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ва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бошқалар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барча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турдаги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кийим-кечаклар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сотиб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олиш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ҳамда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келин-куёв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либослари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ва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бошқа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ашёлар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ижараси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учун</w:t>
            </w:r>
            <w:proofErr w:type="spellEnd"/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976D993" w14:textId="77777777" w:rsidR="00A90E07" w:rsidRPr="00A90E07" w:rsidRDefault="00A90E07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БҲМнинг50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баробаригача</w:t>
            </w:r>
            <w:proofErr w:type="spellEnd"/>
          </w:p>
        </w:tc>
      </w:tr>
      <w:tr w:rsidR="00A90E07" w:rsidRPr="00A90E07" w14:paraId="5034EE92" w14:textId="77777777" w:rsidTr="00A90E07">
        <w:trPr>
          <w:trHeight w:val="7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077CD39" w14:textId="77777777" w:rsidR="00A90E07" w:rsidRPr="00A90E07" w:rsidRDefault="00A90E07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77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F08DBBF" w14:textId="77777777" w:rsidR="00A90E07" w:rsidRPr="00A90E07" w:rsidRDefault="00A90E07" w:rsidP="00A90E07">
            <w:pPr>
              <w:spacing w:after="225" w:line="240" w:lineRule="auto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Заргарлик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буюмлари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сотиб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олиш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учун</w:t>
            </w:r>
            <w:proofErr w:type="spellEnd"/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1E318A3" w14:textId="77777777" w:rsidR="00A90E07" w:rsidRPr="00A90E07" w:rsidRDefault="00A90E07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БҲМнинг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200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баробаригача</w:t>
            </w:r>
            <w:proofErr w:type="spellEnd"/>
          </w:p>
        </w:tc>
      </w:tr>
      <w:tr w:rsidR="00A90E07" w:rsidRPr="00A90E07" w14:paraId="74BE15F2" w14:textId="77777777" w:rsidTr="00A90E07">
        <w:trPr>
          <w:trHeight w:val="89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9B12A36" w14:textId="77777777" w:rsidR="00A90E07" w:rsidRPr="00A90E07" w:rsidRDefault="00A90E07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77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CAD24EC" w14:textId="77777777" w:rsidR="00A90E07" w:rsidRPr="00A90E07" w:rsidRDefault="00A90E07" w:rsidP="00A90E07">
            <w:pPr>
              <w:spacing w:after="225" w:line="240" w:lineRule="auto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Спорт, фитнес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анжомлари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сотиб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олиш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учун</w:t>
            </w:r>
            <w:proofErr w:type="spellEnd"/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96E3A44" w14:textId="77777777" w:rsidR="00A90E07" w:rsidRPr="00A90E07" w:rsidRDefault="00A90E07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БҲМнинг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200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баробаригача</w:t>
            </w:r>
            <w:proofErr w:type="spellEnd"/>
          </w:p>
        </w:tc>
      </w:tr>
      <w:tr w:rsidR="00A90E07" w:rsidRPr="00A90E07" w14:paraId="612854A3" w14:textId="77777777" w:rsidTr="00A90E07">
        <w:trPr>
          <w:trHeight w:val="98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B5CDD8D" w14:textId="77777777" w:rsidR="00A90E07" w:rsidRPr="00A90E07" w:rsidRDefault="00A90E07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77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4AC2EC7" w14:textId="77777777" w:rsidR="00A90E07" w:rsidRPr="00A90E07" w:rsidRDefault="00A90E07" w:rsidP="00A90E07">
            <w:pPr>
              <w:spacing w:after="225" w:line="240" w:lineRule="auto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Ногиронлик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аравачаси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ва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бошқа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соғлиқни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тиклаш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анжомлари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сотиб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олиш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учун</w:t>
            </w:r>
            <w:proofErr w:type="spellEnd"/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C8B9037" w14:textId="77777777" w:rsidR="00A90E07" w:rsidRPr="00A90E07" w:rsidRDefault="00A90E07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БҲМнинг200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баробаригача</w:t>
            </w:r>
            <w:proofErr w:type="spellEnd"/>
          </w:p>
        </w:tc>
      </w:tr>
      <w:tr w:rsidR="00A90E07" w:rsidRPr="00A90E07" w14:paraId="267F30AF" w14:textId="77777777" w:rsidTr="00A90E07">
        <w:trPr>
          <w:trHeight w:val="11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343D611" w14:textId="77777777" w:rsidR="00A90E07" w:rsidRPr="00A90E07" w:rsidRDefault="00A90E07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77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C7836BF" w14:textId="77777777" w:rsidR="00A90E07" w:rsidRPr="00A90E07" w:rsidRDefault="00A90E07" w:rsidP="00A90E07">
            <w:pPr>
              <w:spacing w:after="225" w:line="240" w:lineRule="auto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Мотоцикл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ва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велосипедлар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сотиб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олиш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учун</w:t>
            </w:r>
            <w:proofErr w:type="spellEnd"/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AD91ECB" w14:textId="77777777" w:rsidR="00A90E07" w:rsidRPr="00A90E07" w:rsidRDefault="00A90E07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БҲМнинг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 200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баробаригача</w:t>
            </w:r>
            <w:proofErr w:type="spellEnd"/>
          </w:p>
        </w:tc>
      </w:tr>
      <w:tr w:rsidR="00A90E07" w:rsidRPr="00A90E07" w14:paraId="4C7B8332" w14:textId="77777777" w:rsidTr="00A90E07">
        <w:trPr>
          <w:trHeight w:val="140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87B6271" w14:textId="77777777" w:rsidR="00A90E07" w:rsidRPr="00A90E07" w:rsidRDefault="00A90E07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877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07C8416" w14:textId="77777777" w:rsidR="00A90E07" w:rsidRPr="00A90E07" w:rsidRDefault="00A90E07" w:rsidP="00A90E07">
            <w:pPr>
              <w:spacing w:after="225" w:line="240" w:lineRule="auto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Сиртқи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таълим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ва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оширилмаган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табақалаштирилган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) контракт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тўловларини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амалга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ошириш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учун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3E3FD5C" w14:textId="77777777" w:rsidR="00A90E07" w:rsidRPr="00A90E07" w:rsidRDefault="00A90E07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БҲМнинг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300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баробаригача</w:t>
            </w:r>
            <w:proofErr w:type="spellEnd"/>
          </w:p>
        </w:tc>
      </w:tr>
      <w:tr w:rsidR="00A90E07" w:rsidRPr="00A90E07" w14:paraId="167AFAD4" w14:textId="77777777" w:rsidTr="00A90E07">
        <w:trPr>
          <w:trHeight w:val="184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964E7A9" w14:textId="77777777" w:rsidR="00A90E07" w:rsidRPr="00A90E07" w:rsidRDefault="00A90E07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77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F1817B5" w14:textId="77777777" w:rsidR="00A90E07" w:rsidRPr="00A90E07" w:rsidRDefault="00A90E07" w:rsidP="00A90E07">
            <w:pPr>
              <w:spacing w:after="225" w:line="240" w:lineRule="auto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Қурилиш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маҳсулотлари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учун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(цемент, шифер, брусчатка, гипсокартон, пластик,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алюмин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профиллари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, гипс, алебастр,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оҳак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, арматура, труба,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кафел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ва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бошқалар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A526861" w14:textId="77777777" w:rsidR="00A90E07" w:rsidRPr="00A90E07" w:rsidRDefault="00A90E07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БҲМнинг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300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баробаригача</w:t>
            </w:r>
            <w:proofErr w:type="spellEnd"/>
          </w:p>
        </w:tc>
      </w:tr>
      <w:tr w:rsidR="00A90E07" w:rsidRPr="00A90E07" w14:paraId="2919BC65" w14:textId="77777777" w:rsidTr="00A90E07">
        <w:trPr>
          <w:trHeight w:val="156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6F5433A" w14:textId="77777777" w:rsidR="00A90E07" w:rsidRPr="00A90E07" w:rsidRDefault="00A90E07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77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A20C1FE" w14:textId="77777777" w:rsidR="00A90E07" w:rsidRPr="00A90E07" w:rsidRDefault="00A90E07" w:rsidP="00A90E07">
            <w:pPr>
              <w:spacing w:after="225" w:line="240" w:lineRule="auto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Тайёр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қурилиш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маҳсулотлари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учун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темир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дарвоза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панжара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эшик-ромлар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ёғоч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алюмин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пластикдан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ясалган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ва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бошқалар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5BEF069" w14:textId="77777777" w:rsidR="00A90E07" w:rsidRPr="00A90E07" w:rsidRDefault="00A90E07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БҲМнинг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300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баробаригача</w:t>
            </w:r>
            <w:proofErr w:type="spellEnd"/>
          </w:p>
        </w:tc>
      </w:tr>
      <w:tr w:rsidR="00A90E07" w:rsidRPr="00A90E07" w14:paraId="1A1BA634" w14:textId="77777777" w:rsidTr="00A90E07">
        <w:trPr>
          <w:trHeight w:val="115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B5D36C5" w14:textId="77777777" w:rsidR="00A90E07" w:rsidRPr="00A90E07" w:rsidRDefault="00A90E07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77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20B19BB" w14:textId="77777777" w:rsidR="00A90E07" w:rsidRPr="00A90E07" w:rsidRDefault="00A90E07" w:rsidP="00A90E07">
            <w:pPr>
              <w:spacing w:after="225" w:line="240" w:lineRule="auto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Кўп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қаватли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хонадонлар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ва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ҳовли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жойларни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пардозлаш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таъмирлаш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ишлари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учун</w:t>
            </w:r>
            <w:proofErr w:type="spellEnd"/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EE6DF92" w14:textId="77777777" w:rsidR="00A90E07" w:rsidRPr="00A90E07" w:rsidRDefault="00A90E07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БҲМнинг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300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баробаригача</w:t>
            </w:r>
            <w:proofErr w:type="spellEnd"/>
          </w:p>
        </w:tc>
      </w:tr>
      <w:tr w:rsidR="00A90E07" w:rsidRPr="00A90E07" w14:paraId="307601CA" w14:textId="77777777" w:rsidTr="00A90E07">
        <w:trPr>
          <w:trHeight w:val="84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1C3DB47" w14:textId="77777777" w:rsidR="00A90E07" w:rsidRPr="00A90E07" w:rsidRDefault="00A90E07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77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1C00A16" w14:textId="77777777" w:rsidR="00A90E07" w:rsidRPr="00A90E07" w:rsidRDefault="00A90E07" w:rsidP="00A90E07">
            <w:pPr>
              <w:spacing w:after="225" w:line="240" w:lineRule="auto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Хонадонга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газ,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электр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сувтушириш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хизматлари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учун</w:t>
            </w:r>
            <w:proofErr w:type="spellEnd"/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F4FB8EB" w14:textId="77777777" w:rsidR="00A90E07" w:rsidRPr="00A90E07" w:rsidRDefault="00A90E07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БҲМнинг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300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баробаригача</w:t>
            </w:r>
            <w:proofErr w:type="spellEnd"/>
          </w:p>
        </w:tc>
      </w:tr>
      <w:tr w:rsidR="00A90E07" w:rsidRPr="00A90E07" w14:paraId="748CAF04" w14:textId="77777777" w:rsidTr="00A90E07">
        <w:trPr>
          <w:trHeight w:val="84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A2F63F2" w14:textId="77777777" w:rsidR="00A90E07" w:rsidRPr="00A90E07" w:rsidRDefault="00A90E07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77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71A1248" w14:textId="77777777" w:rsidR="00A90E07" w:rsidRPr="00A90E07" w:rsidRDefault="00A90E07" w:rsidP="00A90E07">
            <w:pPr>
              <w:spacing w:after="225" w:line="240" w:lineRule="auto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Даволаниш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хизматлари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даволаниш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тишқўйиш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операцияси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ва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бошқалар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учун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E3C260D" w14:textId="77777777" w:rsidR="00A90E07" w:rsidRPr="00A90E07" w:rsidRDefault="00A90E07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БҲМнинг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100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баробаригача</w:t>
            </w:r>
            <w:proofErr w:type="spellEnd"/>
          </w:p>
        </w:tc>
      </w:tr>
      <w:tr w:rsidR="00A90E07" w:rsidRPr="00A90E07" w14:paraId="731A83E2" w14:textId="77777777" w:rsidTr="00A90E07">
        <w:trPr>
          <w:trHeight w:val="58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42314AD" w14:textId="77777777" w:rsidR="00A90E07" w:rsidRPr="00A90E07" w:rsidRDefault="00A90E07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77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0DD2429" w14:textId="77777777" w:rsidR="00A90E07" w:rsidRPr="00A90E07" w:rsidRDefault="00A90E07" w:rsidP="00A90E07">
            <w:pPr>
              <w:spacing w:after="225" w:line="240" w:lineRule="auto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Саёҳат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ёки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сиҳатгоҳ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йўлланмаларини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сотиб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олиш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учун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(чет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элга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ҳудудида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барча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турдаги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саёҳат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ёки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сиҳатгоҳ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йўланмаларни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сотиб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олиш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учун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EC127A4" w14:textId="77777777" w:rsidR="00A90E07" w:rsidRPr="00A90E07" w:rsidRDefault="00A90E07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БҲМнинг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100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баробаригача</w:t>
            </w:r>
            <w:proofErr w:type="spellEnd"/>
          </w:p>
        </w:tc>
      </w:tr>
      <w:tr w:rsidR="00A90E07" w:rsidRPr="00A90E07" w14:paraId="7F1747F2" w14:textId="77777777" w:rsidTr="00A90E07">
        <w:trPr>
          <w:trHeight w:val="14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B4275FA" w14:textId="77777777" w:rsidR="00A90E07" w:rsidRPr="00A90E07" w:rsidRDefault="00A90E07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77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FB4E1D9" w14:textId="77777777" w:rsidR="00A90E07" w:rsidRPr="00A90E07" w:rsidRDefault="00A90E07" w:rsidP="00A90E07">
            <w:pPr>
              <w:spacing w:after="225" w:line="240" w:lineRule="auto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Тўй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маросимлари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ва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бошқа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тадбирларни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(юбилей,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туғилган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кунлар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ва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бошқа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тадбирлар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ўтказиш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учун</w:t>
            </w:r>
            <w:proofErr w:type="spellEnd"/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948F621" w14:textId="77777777" w:rsidR="00A90E07" w:rsidRPr="00A90E07" w:rsidRDefault="00A90E07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БҲМнинг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300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баробаригача</w:t>
            </w:r>
            <w:proofErr w:type="spellEnd"/>
          </w:p>
        </w:tc>
      </w:tr>
      <w:tr w:rsidR="00A90E07" w:rsidRPr="00A90E07" w14:paraId="12B6AD35" w14:textId="77777777" w:rsidTr="00A90E07">
        <w:trPr>
          <w:trHeight w:val="98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B3007C6" w14:textId="77777777" w:rsidR="00A90E07" w:rsidRPr="00A90E07" w:rsidRDefault="00A90E07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877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CA71052" w14:textId="77777777" w:rsidR="00A90E07" w:rsidRPr="00A90E07" w:rsidRDefault="00A90E07" w:rsidP="00A90E07">
            <w:pPr>
              <w:spacing w:after="225" w:line="240" w:lineRule="auto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элга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бориб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келиш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учун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авиа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ва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поезд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чипталарини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сотиб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олиш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учун</w:t>
            </w:r>
            <w:proofErr w:type="spellEnd"/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029E803" w14:textId="77777777" w:rsidR="00A90E07" w:rsidRPr="00A90E07" w:rsidRDefault="00A90E07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БҲМнинг50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баробаригача</w:t>
            </w:r>
            <w:proofErr w:type="spellEnd"/>
          </w:p>
        </w:tc>
      </w:tr>
      <w:tr w:rsidR="00A90E07" w:rsidRPr="00A90E07" w14:paraId="28EC8AC3" w14:textId="77777777" w:rsidTr="00A90E07">
        <w:trPr>
          <w:trHeight w:val="186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51F964F" w14:textId="77777777" w:rsidR="00A90E07" w:rsidRPr="00A90E07" w:rsidRDefault="00A90E07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77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7D61630" w14:textId="77777777" w:rsidR="00A90E07" w:rsidRPr="00A90E07" w:rsidRDefault="00A90E07" w:rsidP="00A90E07">
            <w:pPr>
              <w:spacing w:after="225" w:line="240" w:lineRule="auto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Махсус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ўқув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курслари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ҳамширалик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ҳайдовчилик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келинликка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тайёрлаш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чеварчилик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тил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ўрганиш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курслари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ва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бошқалар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)да</w:t>
            </w:r>
            <w:proofErr w:type="gram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ўқиш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учун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ва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муқобил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хизмат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тўловларига</w:t>
            </w:r>
            <w:proofErr w:type="spellEnd"/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B1DFFD6" w14:textId="77777777" w:rsidR="00A90E07" w:rsidRPr="00A90E07" w:rsidRDefault="00A90E07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БҲМнинг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50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баробаригача</w:t>
            </w:r>
            <w:proofErr w:type="spellEnd"/>
          </w:p>
        </w:tc>
      </w:tr>
      <w:tr w:rsidR="00A90E07" w:rsidRPr="00A90E07" w14:paraId="4AFAEC97" w14:textId="77777777" w:rsidTr="00A90E07">
        <w:trPr>
          <w:trHeight w:val="114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5942266" w14:textId="77777777" w:rsidR="00A90E07" w:rsidRPr="00A90E07" w:rsidRDefault="00A90E07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77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EF86870" w14:textId="77777777" w:rsidR="00A90E07" w:rsidRPr="00A90E07" w:rsidRDefault="00A90E07" w:rsidP="00A90E07">
            <w:pPr>
              <w:spacing w:after="225" w:line="240" w:lineRule="auto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Автотранспорт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воситаларига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метан, пропан газ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мосламаларини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ўрнатиш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хизматлари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тўлови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учун</w:t>
            </w:r>
            <w:proofErr w:type="spellEnd"/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ACB722B" w14:textId="77777777" w:rsidR="00A90E07" w:rsidRPr="00A90E07" w:rsidRDefault="00A90E07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БҲМнинг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100</w:t>
            </w:r>
          </w:p>
          <w:p w14:paraId="79E7C198" w14:textId="77777777" w:rsidR="00A90E07" w:rsidRPr="00A90E07" w:rsidRDefault="00A90E07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баробаригача</w:t>
            </w:r>
            <w:proofErr w:type="spellEnd"/>
          </w:p>
        </w:tc>
      </w:tr>
      <w:tr w:rsidR="00A90E07" w:rsidRPr="00A90E07" w14:paraId="7F0BF229" w14:textId="77777777" w:rsidTr="00A90E07">
        <w:trPr>
          <w:trHeight w:val="71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75326D0" w14:textId="77777777" w:rsidR="00A90E07" w:rsidRPr="00A90E07" w:rsidRDefault="00A90E07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77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C04B7C0" w14:textId="77777777" w:rsidR="00A90E07" w:rsidRPr="00A90E07" w:rsidRDefault="00A90E07" w:rsidP="00A90E07">
            <w:pPr>
              <w:spacing w:after="225" w:line="240" w:lineRule="auto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Автотранспорт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воситаларини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таъмирлаш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учун</w:t>
            </w:r>
            <w:proofErr w:type="spellEnd"/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C0A37D1" w14:textId="77777777" w:rsidR="00A90E07" w:rsidRPr="00A90E07" w:rsidRDefault="00A90E07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БҲМнинг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50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баробаригача</w:t>
            </w:r>
            <w:proofErr w:type="spellEnd"/>
          </w:p>
        </w:tc>
      </w:tr>
      <w:tr w:rsidR="00A90E07" w:rsidRPr="00A90E07" w14:paraId="7CE05022" w14:textId="77777777" w:rsidTr="00A90E07">
        <w:trPr>
          <w:trHeight w:val="13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85619AA" w14:textId="77777777" w:rsidR="00A90E07" w:rsidRPr="00A90E07" w:rsidRDefault="00A90E07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77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A235184" w14:textId="77777777" w:rsidR="00A90E07" w:rsidRPr="00A90E07" w:rsidRDefault="00A90E07" w:rsidP="00A90E07">
            <w:pPr>
              <w:spacing w:after="225" w:line="240" w:lineRule="auto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Қонунчиликда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таъқиқланмаган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бошқа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мақсадлар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учун</w:t>
            </w:r>
            <w:proofErr w:type="spellEnd"/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7FB2F16" w14:textId="77777777" w:rsidR="00A90E07" w:rsidRPr="00A90E07" w:rsidRDefault="00A90E07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Сотиб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олинадиган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товар (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иш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хизмат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қийматидан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келиб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чиқиб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бироқ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 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БҲМнинг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300</w:t>
            </w:r>
          </w:p>
          <w:p w14:paraId="2A4A3BAE" w14:textId="77777777" w:rsidR="00A90E07" w:rsidRPr="00A90E07" w:rsidRDefault="00A90E07" w:rsidP="00A90E07">
            <w:pPr>
              <w:spacing w:after="225" w:line="240" w:lineRule="auto"/>
              <w:jc w:val="center"/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Баробаридан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ошмаган</w:t>
            </w:r>
            <w:proofErr w:type="spellEnd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E07">
              <w:rPr>
                <w:rFonts w:ascii="PT Sans" w:eastAsia="Times New Roman" w:hAnsi="PT Sans" w:cs="Arial"/>
                <w:color w:val="222222"/>
                <w:sz w:val="24"/>
                <w:szCs w:val="24"/>
                <w:lang w:eastAsia="ru-RU"/>
              </w:rPr>
              <w:t>миқдорда</w:t>
            </w:r>
            <w:proofErr w:type="spellEnd"/>
          </w:p>
        </w:tc>
      </w:tr>
    </w:tbl>
    <w:p w14:paraId="58F04367" w14:textId="77777777" w:rsidR="00F16C2B" w:rsidRDefault="00F16C2B"/>
    <w:sectPr w:rsidR="00F16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E3"/>
    <w:rsid w:val="00565CE3"/>
    <w:rsid w:val="00A90E07"/>
    <w:rsid w:val="00F1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52CB"/>
  <w15:chartTrackingRefBased/>
  <w15:docId w15:val="{C35E16AD-84B5-4E02-9E42-314FE220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7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2022-02-09T10:32:00Z</dcterms:created>
  <dcterms:modified xsi:type="dcterms:W3CDTF">2022-02-09T10:35:00Z</dcterms:modified>
</cp:coreProperties>
</file>