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C322" w14:textId="77777777" w:rsidR="00227028" w:rsidRPr="00187B1C" w:rsidRDefault="00227028" w:rsidP="00227028">
      <w:pPr>
        <w:ind w:left="5103"/>
        <w:jc w:val="center"/>
        <w:rPr>
          <w:rFonts w:ascii="Arial" w:hAnsi="Arial" w:cs="Arial"/>
          <w:b/>
          <w:caps/>
          <w:sz w:val="26"/>
          <w:szCs w:val="26"/>
          <w:lang w:val="uz-Cyrl-UZ"/>
        </w:rPr>
      </w:pPr>
    </w:p>
    <w:p w14:paraId="17BBE66A" w14:textId="77777777" w:rsidR="00227028" w:rsidRPr="00C92716" w:rsidRDefault="00227028" w:rsidP="00227028">
      <w:pPr>
        <w:ind w:left="5103"/>
        <w:jc w:val="center"/>
        <w:rPr>
          <w:rFonts w:ascii="Arial" w:hAnsi="Arial" w:cs="Arial"/>
          <w:caps/>
          <w:sz w:val="26"/>
          <w:szCs w:val="26"/>
          <w:lang w:val="uz-Cyrl-UZ"/>
        </w:rPr>
      </w:pPr>
      <w:r w:rsidRPr="00187B1C">
        <w:rPr>
          <w:rFonts w:ascii="Arial" w:hAnsi="Arial" w:cs="Arial"/>
          <w:caps/>
          <w:sz w:val="26"/>
          <w:szCs w:val="26"/>
          <w:lang w:val="uz-Cyrl-UZ"/>
        </w:rPr>
        <w:t>To the list of "</w:t>
      </w:r>
      <w:r w:rsidR="00DF647D">
        <w:rPr>
          <w:rFonts w:ascii="Arial" w:hAnsi="Arial" w:cs="Arial"/>
          <w:caps/>
          <w:sz w:val="26"/>
          <w:szCs w:val="26"/>
          <w:lang w:val="uz-Cyrl-UZ"/>
        </w:rPr>
        <w:t xml:space="preserve"> </w:t>
      </w:r>
      <w:r w:rsidRPr="00187B1C">
        <w:rPr>
          <w:rFonts w:ascii="Arial" w:hAnsi="Arial" w:cs="Arial"/>
          <w:caps/>
          <w:sz w:val="26"/>
          <w:szCs w:val="26"/>
          <w:lang w:val="uz-Cyrl-UZ"/>
        </w:rPr>
        <w:t>taken"</w:t>
      </w:r>
    </w:p>
    <w:p w14:paraId="1E833C0A" w14:textId="77777777" w:rsidR="00227028" w:rsidRPr="00C92716" w:rsidRDefault="00227028" w:rsidP="00227028">
      <w:pPr>
        <w:ind w:left="5103"/>
        <w:jc w:val="center"/>
        <w:rPr>
          <w:rFonts w:ascii="Arial" w:hAnsi="Arial" w:cs="Arial"/>
          <w:sz w:val="26"/>
          <w:szCs w:val="26"/>
          <w:lang w:val="uz-Cyrl-UZ"/>
        </w:rPr>
      </w:pPr>
      <w:r w:rsidRPr="00C92716">
        <w:rPr>
          <w:rFonts w:ascii="Arial" w:hAnsi="Arial" w:cs="Arial"/>
          <w:caps/>
          <w:sz w:val="26"/>
          <w:szCs w:val="26"/>
          <w:lang w:val="uz-Cyrl-UZ"/>
        </w:rPr>
        <w:t xml:space="preserve">____ - </w:t>
      </w:r>
      <w:r w:rsidRPr="00C92716">
        <w:rPr>
          <w:rFonts w:ascii="Arial" w:hAnsi="Arial" w:cs="Arial"/>
          <w:sz w:val="26"/>
          <w:szCs w:val="26"/>
          <w:lang w:val="uz-Cyrl-UZ"/>
        </w:rPr>
        <w:t>the number of</w:t>
      </w:r>
    </w:p>
    <w:p w14:paraId="2BA302B5" w14:textId="6A633EB2" w:rsidR="00227028" w:rsidRPr="00C92716" w:rsidRDefault="00227028" w:rsidP="00227028">
      <w:pPr>
        <w:ind w:left="5103"/>
        <w:jc w:val="center"/>
        <w:rPr>
          <w:rFonts w:ascii="Arial" w:hAnsi="Arial" w:cs="Arial"/>
          <w:sz w:val="26"/>
          <w:szCs w:val="26"/>
          <w:lang w:val="uz-Cyrl-UZ"/>
        </w:rPr>
      </w:pPr>
      <w:r w:rsidRPr="00C92716">
        <w:rPr>
          <w:rFonts w:ascii="Arial" w:hAnsi="Arial" w:cs="Arial"/>
          <w:caps/>
          <w:sz w:val="26"/>
          <w:szCs w:val="26"/>
          <w:lang w:val="uz-Cyrl-UZ"/>
        </w:rPr>
        <w:t>20</w:t>
      </w:r>
      <w:r w:rsidR="00417975" w:rsidRPr="00C92716">
        <w:rPr>
          <w:rFonts w:ascii="Arial" w:hAnsi="Arial" w:cs="Arial"/>
          <w:caps/>
          <w:sz w:val="26"/>
          <w:szCs w:val="26"/>
          <w:lang w:val="uz-Cyrl-UZ"/>
        </w:rPr>
        <w:t>2</w:t>
      </w:r>
      <w:r w:rsidR="000F273E">
        <w:rPr>
          <w:rFonts w:ascii="Arial" w:hAnsi="Arial" w:cs="Arial"/>
          <w:caps/>
          <w:sz w:val="26"/>
          <w:szCs w:val="26"/>
          <w:lang w:val="uz-Cyrl-UZ"/>
        </w:rPr>
        <w:t>1</w:t>
      </w:r>
      <w:r w:rsidRPr="00C92716">
        <w:rPr>
          <w:rFonts w:ascii="Arial" w:hAnsi="Arial" w:cs="Arial"/>
          <w:caps/>
          <w:sz w:val="26"/>
          <w:szCs w:val="26"/>
          <w:lang w:val="uz-Cyrl-UZ"/>
        </w:rPr>
        <w:t xml:space="preserve">  "___ " _________</w:t>
      </w:r>
    </w:p>
    <w:p w14:paraId="27ABA0A3" w14:textId="77777777" w:rsidR="00227028" w:rsidRPr="00C92716" w:rsidRDefault="00227028" w:rsidP="00227028">
      <w:pPr>
        <w:jc w:val="center"/>
        <w:rPr>
          <w:rFonts w:ascii="Arial" w:hAnsi="Arial" w:cs="Arial"/>
          <w:b/>
          <w:sz w:val="26"/>
          <w:szCs w:val="26"/>
          <w:lang w:val="uz-Cyrl-UZ"/>
        </w:rPr>
      </w:pPr>
    </w:p>
    <w:p w14:paraId="7E3E609B" w14:textId="77777777" w:rsidR="00227028" w:rsidRPr="00C92716" w:rsidRDefault="00227028" w:rsidP="00227028">
      <w:pPr>
        <w:jc w:val="center"/>
        <w:rPr>
          <w:rFonts w:ascii="Arial" w:hAnsi="Arial" w:cs="Arial"/>
          <w:b/>
          <w:sz w:val="26"/>
          <w:szCs w:val="26"/>
          <w:lang w:val="uz-Cyrl-UZ"/>
        </w:rPr>
      </w:pPr>
    </w:p>
    <w:p w14:paraId="3A0D20E1" w14:textId="77777777" w:rsidR="00227028" w:rsidRPr="00C92716" w:rsidRDefault="00227028" w:rsidP="00227028">
      <w:pPr>
        <w:rPr>
          <w:rFonts w:ascii="Arial" w:hAnsi="Arial" w:cs="Arial"/>
          <w:b/>
          <w:sz w:val="26"/>
          <w:szCs w:val="26"/>
          <w:lang w:val="uz-Cyrl-UZ"/>
        </w:rPr>
      </w:pPr>
    </w:p>
    <w:p w14:paraId="24B33A45" w14:textId="77777777" w:rsidR="00227028" w:rsidRPr="00C92716" w:rsidRDefault="00227028" w:rsidP="00227028">
      <w:pPr>
        <w:rPr>
          <w:rFonts w:ascii="Arial" w:hAnsi="Arial" w:cs="Arial"/>
          <w:b/>
          <w:sz w:val="26"/>
          <w:szCs w:val="26"/>
          <w:lang w:val="uz-Cyrl-UZ"/>
        </w:rPr>
      </w:pPr>
    </w:p>
    <w:p w14:paraId="1D8562D2" w14:textId="77777777" w:rsidR="008B0177" w:rsidRPr="00C92716" w:rsidRDefault="008B0177" w:rsidP="008B0177">
      <w:pPr>
        <w:rPr>
          <w:rFonts w:ascii="Arial" w:hAnsi="Arial" w:cs="Arial"/>
          <w:b/>
          <w:sz w:val="26"/>
          <w:szCs w:val="26"/>
          <w:lang w:val="uz-Cyrl-UZ"/>
        </w:rPr>
      </w:pPr>
    </w:p>
    <w:p w14:paraId="212CC180" w14:textId="77777777" w:rsidR="008B0177" w:rsidRPr="00C92716" w:rsidRDefault="008B0177" w:rsidP="008B0177">
      <w:pPr>
        <w:pStyle w:val="a7"/>
        <w:spacing w:before="120" w:after="120" w:line="264" w:lineRule="auto"/>
        <w:jc w:val="center"/>
        <w:rPr>
          <w:rFonts w:ascii="Arial" w:eastAsiaTheme="minorEastAsia" w:hAnsi="Arial" w:cs="Arial"/>
          <w:b/>
          <w:caps/>
          <w:sz w:val="26"/>
          <w:szCs w:val="26"/>
          <w:lang w:val="uz-Cyrl-UZ"/>
        </w:rPr>
      </w:pPr>
      <w:r w:rsidRPr="00C92716">
        <w:rPr>
          <w:rFonts w:ascii="Arial" w:eastAsiaTheme="minorEastAsia" w:hAnsi="Arial" w:cs="Arial"/>
          <w:b/>
          <w:caps/>
          <w:sz w:val="26"/>
          <w:szCs w:val="26"/>
          <w:lang w:val="uz-Cyrl-UZ"/>
        </w:rPr>
        <w:t xml:space="preserve">change and supplements </w:t>
      </w:r>
      <w:r>
        <w:rPr>
          <w:rFonts w:ascii="Arial" w:eastAsiaTheme="minorEastAsia" w:hAnsi="Arial" w:cs="Arial"/>
          <w:b/>
          <w:caps/>
          <w:sz w:val="26"/>
          <w:szCs w:val="26"/>
          <w:lang w:val="en-US"/>
        </w:rPr>
        <w:t xml:space="preserve"> to jscb “</w:t>
      </w:r>
      <w:r w:rsidRPr="00C92716">
        <w:rPr>
          <w:rFonts w:ascii="Arial" w:eastAsiaTheme="minorEastAsia" w:hAnsi="Arial" w:cs="Arial"/>
          <w:b/>
          <w:caps/>
          <w:sz w:val="26"/>
          <w:szCs w:val="26"/>
          <w:lang w:val="uz-Cyrl-UZ"/>
        </w:rPr>
        <w:t xml:space="preserve">Turonbank" </w:t>
      </w:r>
      <w:r>
        <w:rPr>
          <w:rFonts w:ascii="Arial" w:eastAsiaTheme="minorEastAsia" w:hAnsi="Arial" w:cs="Arial"/>
          <w:b/>
          <w:caps/>
          <w:sz w:val="26"/>
          <w:szCs w:val="26"/>
          <w:lang w:val="en-US"/>
        </w:rPr>
        <w:t xml:space="preserve"> OF BANK </w:t>
      </w:r>
      <w:r w:rsidRPr="00C92716">
        <w:rPr>
          <w:rFonts w:ascii="Arial" w:eastAsiaTheme="minorEastAsia" w:hAnsi="Arial" w:cs="Arial"/>
          <w:b/>
          <w:caps/>
          <w:sz w:val="26"/>
          <w:szCs w:val="26"/>
          <w:lang w:val="uz-Cyrl-UZ"/>
        </w:rPr>
        <w:t xml:space="preserve">the council </w:t>
      </w:r>
    </w:p>
    <w:p w14:paraId="0CF3EB55" w14:textId="77777777" w:rsidR="00227028" w:rsidRPr="00C92716" w:rsidRDefault="00227028" w:rsidP="00227028">
      <w:pPr>
        <w:ind w:firstLine="709"/>
        <w:jc w:val="center"/>
        <w:rPr>
          <w:rFonts w:ascii="Arial" w:hAnsi="Arial" w:cs="Arial"/>
          <w:b/>
          <w:bCs/>
          <w:sz w:val="26"/>
          <w:szCs w:val="26"/>
          <w:lang w:val="uz-Cyrl-UZ"/>
        </w:rPr>
      </w:pPr>
    </w:p>
    <w:p w14:paraId="0497DC2C" w14:textId="77777777" w:rsidR="000F418B" w:rsidRPr="00C92716" w:rsidRDefault="000F418B" w:rsidP="00227028">
      <w:pPr>
        <w:ind w:firstLine="709"/>
        <w:jc w:val="center"/>
        <w:rPr>
          <w:rFonts w:ascii="Arial" w:hAnsi="Arial" w:cs="Arial"/>
          <w:b/>
          <w:bCs/>
          <w:sz w:val="26"/>
          <w:szCs w:val="26"/>
          <w:lang w:val="uz-Cyrl-UZ"/>
        </w:rPr>
      </w:pPr>
    </w:p>
    <w:p w14:paraId="50E6319D" w14:textId="77777777" w:rsidR="000F418B" w:rsidRPr="00C92716" w:rsidRDefault="000F418B" w:rsidP="00227028">
      <w:pPr>
        <w:ind w:firstLine="709"/>
        <w:jc w:val="center"/>
        <w:rPr>
          <w:rFonts w:ascii="Arial" w:hAnsi="Arial" w:cs="Arial"/>
          <w:b/>
          <w:bCs/>
          <w:sz w:val="26"/>
          <w:szCs w:val="26"/>
          <w:lang w:val="uz-Cyrl-UZ"/>
        </w:rPr>
      </w:pPr>
    </w:p>
    <w:p w14:paraId="2A0A45A1" w14:textId="77777777" w:rsidR="000F418B" w:rsidRPr="00C92716" w:rsidRDefault="000F418B" w:rsidP="00227028">
      <w:pPr>
        <w:ind w:firstLine="709"/>
        <w:jc w:val="center"/>
        <w:rPr>
          <w:rFonts w:ascii="Arial" w:hAnsi="Arial" w:cs="Arial"/>
          <w:b/>
          <w:bCs/>
          <w:sz w:val="26"/>
          <w:szCs w:val="26"/>
          <w:lang w:val="uz-Cyrl-UZ"/>
        </w:rPr>
      </w:pPr>
    </w:p>
    <w:p w14:paraId="671DF30C" w14:textId="77777777" w:rsidR="00935799" w:rsidRPr="00C92716" w:rsidRDefault="00935799" w:rsidP="00227028">
      <w:pPr>
        <w:ind w:firstLine="709"/>
        <w:jc w:val="center"/>
        <w:rPr>
          <w:rFonts w:ascii="Arial" w:hAnsi="Arial" w:cs="Arial"/>
          <w:b/>
          <w:bCs/>
          <w:sz w:val="26"/>
          <w:szCs w:val="26"/>
          <w:lang w:val="uz-Cyrl-UZ"/>
        </w:rPr>
      </w:pPr>
    </w:p>
    <w:p w14:paraId="03021118" w14:textId="77777777" w:rsidR="00CB1C38" w:rsidRPr="00C92716" w:rsidRDefault="00CB1C38" w:rsidP="00227028">
      <w:pPr>
        <w:ind w:firstLine="709"/>
        <w:jc w:val="center"/>
        <w:rPr>
          <w:rFonts w:ascii="Arial" w:hAnsi="Arial" w:cs="Arial"/>
          <w:b/>
          <w:bCs/>
          <w:sz w:val="26"/>
          <w:szCs w:val="26"/>
          <w:lang w:val="uz-Cyrl-UZ"/>
        </w:rPr>
      </w:pPr>
    </w:p>
    <w:p w14:paraId="476BEDD9" w14:textId="77777777" w:rsidR="008B0177" w:rsidRPr="00677067" w:rsidRDefault="008B0177" w:rsidP="008B0177">
      <w:pPr>
        <w:tabs>
          <w:tab w:val="left" w:pos="1134"/>
        </w:tabs>
        <w:ind w:firstLine="4536"/>
        <w:jc w:val="center"/>
        <w:rPr>
          <w:lang w:val="en-US"/>
        </w:rPr>
      </w:pPr>
      <w:r w:rsidRPr="00677067">
        <w:rPr>
          <w:rFonts w:ascii="Arial" w:hAnsi="Arial" w:cs="Arial"/>
          <w:b/>
          <w:caps/>
          <w:sz w:val="26"/>
          <w:szCs w:val="26"/>
          <w:lang w:val="en-US"/>
        </w:rPr>
        <w:t>Approved</w:t>
      </w:r>
      <w:r w:rsidRPr="00677067">
        <w:rPr>
          <w:rFonts w:ascii="Arial" w:hAnsi="Arial" w:cs="Arial"/>
          <w:b/>
          <w:sz w:val="26"/>
          <w:szCs w:val="26"/>
          <w:lang w:val="en-US"/>
        </w:rPr>
        <w:t>"</w:t>
      </w:r>
    </w:p>
    <w:p w14:paraId="4D42DC86" w14:textId="75188020" w:rsidR="008B0177" w:rsidRPr="00677067" w:rsidRDefault="008B0177" w:rsidP="008B0177">
      <w:pPr>
        <w:ind w:left="4536"/>
        <w:jc w:val="center"/>
        <w:rPr>
          <w:rFonts w:ascii="Arial" w:eastAsia="Arial" w:hAnsi="Arial" w:cs="Arial"/>
          <w:b/>
          <w:sz w:val="26"/>
          <w:szCs w:val="26"/>
          <w:lang w:val="en-US"/>
        </w:rPr>
      </w:pPr>
      <w:r w:rsidRPr="00677067">
        <w:rPr>
          <w:rFonts w:ascii="Arial" w:eastAsia="Arial" w:hAnsi="Arial" w:cs="Arial"/>
          <w:b/>
          <w:sz w:val="26"/>
          <w:szCs w:val="26"/>
          <w:lang w:val="en-US"/>
        </w:rPr>
        <w:t>according to the resolution of the General meeting of Shareholders of the Bank</w:t>
      </w:r>
      <w:r>
        <w:rPr>
          <w:rFonts w:ascii="Arial" w:eastAsia="Arial" w:hAnsi="Arial" w:cs="Arial"/>
          <w:b/>
          <w:sz w:val="26"/>
          <w:szCs w:val="26"/>
          <w:lang w:val="en-US"/>
        </w:rPr>
        <w:t xml:space="preserve"> </w:t>
      </w:r>
      <w:r w:rsidRPr="00677067">
        <w:rPr>
          <w:rFonts w:ascii="Arial" w:eastAsia="Arial" w:hAnsi="Arial" w:cs="Arial"/>
          <w:b/>
          <w:smallCaps/>
          <w:sz w:val="26"/>
          <w:szCs w:val="26"/>
          <w:lang w:val="en-US"/>
        </w:rPr>
        <w:t>№</w:t>
      </w:r>
      <w:r>
        <w:rPr>
          <w:rFonts w:ascii="Arial" w:eastAsia="Arial" w:hAnsi="Arial" w:cs="Arial"/>
          <w:b/>
          <w:sz w:val="26"/>
          <w:szCs w:val="26"/>
        </w:rPr>
        <w:t>АС</w:t>
      </w:r>
      <w:r w:rsidRPr="00677067">
        <w:rPr>
          <w:rFonts w:ascii="Arial" w:eastAsia="Arial" w:hAnsi="Arial" w:cs="Arial"/>
          <w:b/>
          <w:sz w:val="26"/>
          <w:szCs w:val="26"/>
          <w:lang w:val="en-US"/>
        </w:rPr>
        <w:t>-</w:t>
      </w:r>
      <w:r>
        <w:rPr>
          <w:rFonts w:ascii="Arial" w:eastAsia="Arial" w:hAnsi="Arial" w:cs="Arial"/>
          <w:b/>
          <w:sz w:val="26"/>
          <w:szCs w:val="26"/>
          <w:lang w:val="en-US"/>
        </w:rPr>
        <w:t>1</w:t>
      </w:r>
      <w:r w:rsidRPr="00677067">
        <w:rPr>
          <w:rFonts w:ascii="Arial" w:eastAsia="Arial" w:hAnsi="Arial" w:cs="Arial"/>
          <w:b/>
          <w:sz w:val="26"/>
          <w:szCs w:val="26"/>
          <w:lang w:val="en-US"/>
        </w:rPr>
        <w:t>/</w:t>
      </w:r>
      <w:r>
        <w:rPr>
          <w:rFonts w:ascii="Arial" w:eastAsia="Arial" w:hAnsi="Arial" w:cs="Arial"/>
          <w:b/>
          <w:sz w:val="26"/>
          <w:szCs w:val="26"/>
          <w:lang w:val="en-US"/>
        </w:rPr>
        <w:t>7</w:t>
      </w:r>
      <w:r w:rsidRPr="00677067">
        <w:rPr>
          <w:rFonts w:ascii="Arial" w:eastAsia="Arial" w:hAnsi="Arial" w:cs="Arial"/>
          <w:b/>
          <w:sz w:val="26"/>
          <w:szCs w:val="26"/>
          <w:lang w:val="en-US"/>
        </w:rPr>
        <w:t xml:space="preserve"> dated </w:t>
      </w:r>
      <w:r>
        <w:rPr>
          <w:rFonts w:ascii="Arial" w:eastAsia="Arial" w:hAnsi="Arial" w:cs="Arial"/>
          <w:b/>
          <w:sz w:val="26"/>
          <w:szCs w:val="26"/>
          <w:lang w:val="en-US"/>
        </w:rPr>
        <w:t xml:space="preserve">January 8, 2021 </w:t>
      </w:r>
      <w:r w:rsidRPr="00677067">
        <w:rPr>
          <w:rFonts w:ascii="Arial" w:eastAsia="Arial" w:hAnsi="Arial" w:cs="Arial"/>
          <w:b/>
          <w:sz w:val="26"/>
          <w:szCs w:val="26"/>
          <w:lang w:val="en-US"/>
        </w:rPr>
        <w:t>Chairman of the General Meeting</w:t>
      </w:r>
      <w:r w:rsidRPr="00C92716">
        <w:rPr>
          <w:rFonts w:ascii="Arial" w:hAnsi="Arial" w:cs="Arial"/>
          <w:sz w:val="26"/>
          <w:szCs w:val="26"/>
          <w:lang w:val="uz-Cyrl-UZ"/>
        </w:rPr>
        <w:t xml:space="preserve"> </w:t>
      </w:r>
    </w:p>
    <w:p w14:paraId="2C9B127D" w14:textId="0B3D9AA8" w:rsidR="00227028" w:rsidRPr="001A7B36" w:rsidRDefault="00227028" w:rsidP="00CB1C38">
      <w:pPr>
        <w:spacing w:before="120" w:after="120" w:line="240" w:lineRule="auto"/>
        <w:ind w:left="4536"/>
        <w:rPr>
          <w:rFonts w:ascii="Arial" w:hAnsi="Arial" w:cs="Arial"/>
          <w:b/>
          <w:bCs/>
          <w:sz w:val="26"/>
          <w:szCs w:val="26"/>
          <w:lang w:val="en-US"/>
        </w:rPr>
      </w:pPr>
      <w:r w:rsidRPr="00C92716">
        <w:rPr>
          <w:rFonts w:ascii="Arial" w:hAnsi="Arial" w:cs="Arial"/>
          <w:sz w:val="26"/>
          <w:szCs w:val="26"/>
          <w:lang w:val="uz-Cyrl-UZ"/>
        </w:rPr>
        <w:t xml:space="preserve"> </w:t>
      </w:r>
      <w:r w:rsidR="001A7B36">
        <w:rPr>
          <w:rFonts w:ascii="Arial" w:hAnsi="Arial" w:cs="Arial"/>
          <w:sz w:val="26"/>
          <w:szCs w:val="26"/>
          <w:lang w:val="en-US"/>
        </w:rPr>
        <w:t xml:space="preserve">        </w:t>
      </w:r>
      <w:r w:rsidRPr="001A7B36">
        <w:rPr>
          <w:rFonts w:ascii="Arial" w:hAnsi="Arial" w:cs="Arial"/>
          <w:b/>
          <w:bCs/>
          <w:sz w:val="26"/>
          <w:szCs w:val="26"/>
          <w:lang w:val="uz-Cyrl-UZ"/>
        </w:rPr>
        <w:t xml:space="preserve">____________ </w:t>
      </w:r>
      <w:r w:rsidR="00187B1C" w:rsidRPr="001A7B36">
        <w:rPr>
          <w:rFonts w:ascii="Arial" w:hAnsi="Arial" w:cs="Arial"/>
          <w:b/>
          <w:bCs/>
          <w:sz w:val="26"/>
          <w:szCs w:val="26"/>
          <w:lang w:val="uz-Cyrl-UZ"/>
        </w:rPr>
        <w:t>F</w:t>
      </w:r>
      <w:r w:rsidR="00441758" w:rsidRPr="001A7B36">
        <w:rPr>
          <w:rFonts w:ascii="Arial" w:hAnsi="Arial" w:cs="Arial"/>
          <w:b/>
          <w:bCs/>
          <w:sz w:val="26"/>
          <w:szCs w:val="26"/>
          <w:lang w:val="uz-Cyrl-UZ"/>
        </w:rPr>
        <w:t>.</w:t>
      </w:r>
      <w:r w:rsidR="00187B1C" w:rsidRPr="001A7B36">
        <w:rPr>
          <w:rFonts w:ascii="Arial" w:hAnsi="Arial" w:cs="Arial"/>
          <w:b/>
          <w:bCs/>
          <w:sz w:val="26"/>
          <w:szCs w:val="26"/>
          <w:lang w:val="uz-Cyrl-UZ"/>
        </w:rPr>
        <w:t>X</w:t>
      </w:r>
      <w:r w:rsidR="00441758" w:rsidRPr="001A7B36">
        <w:rPr>
          <w:rFonts w:ascii="Arial" w:hAnsi="Arial" w:cs="Arial"/>
          <w:b/>
          <w:bCs/>
          <w:sz w:val="26"/>
          <w:szCs w:val="26"/>
          <w:lang w:val="uz-Cyrl-UZ"/>
        </w:rPr>
        <w:t>.</w:t>
      </w:r>
      <w:r w:rsidR="00187B1C" w:rsidRPr="001A7B36">
        <w:rPr>
          <w:rFonts w:ascii="Arial" w:hAnsi="Arial" w:cs="Arial"/>
          <w:b/>
          <w:bCs/>
          <w:sz w:val="26"/>
          <w:szCs w:val="26"/>
          <w:lang w:val="uz-Cyrl-UZ"/>
        </w:rPr>
        <w:t>Malik</w:t>
      </w:r>
      <w:proofErr w:type="spellStart"/>
      <w:r w:rsidR="001A7B36" w:rsidRPr="001A7B36">
        <w:rPr>
          <w:rFonts w:ascii="Arial" w:hAnsi="Arial" w:cs="Arial"/>
          <w:b/>
          <w:bCs/>
          <w:sz w:val="26"/>
          <w:szCs w:val="26"/>
          <w:lang w:val="en-US"/>
        </w:rPr>
        <w:t>ov</w:t>
      </w:r>
      <w:proofErr w:type="spellEnd"/>
    </w:p>
    <w:p w14:paraId="54211AC1" w14:textId="77777777" w:rsidR="00227028" w:rsidRPr="001A7B36" w:rsidRDefault="00227028" w:rsidP="00227028">
      <w:pPr>
        <w:ind w:firstLine="709"/>
        <w:jc w:val="center"/>
        <w:rPr>
          <w:rFonts w:ascii="Arial" w:hAnsi="Arial" w:cs="Arial"/>
          <w:b/>
          <w:bCs/>
          <w:sz w:val="26"/>
          <w:szCs w:val="26"/>
          <w:lang w:val="uz-Cyrl-UZ"/>
        </w:rPr>
      </w:pPr>
    </w:p>
    <w:p w14:paraId="150C33AF" w14:textId="5C166B3B" w:rsidR="00CB1C38" w:rsidRDefault="00CB1C38" w:rsidP="00227028">
      <w:pPr>
        <w:ind w:firstLine="709"/>
        <w:jc w:val="center"/>
        <w:rPr>
          <w:rFonts w:ascii="Arial" w:hAnsi="Arial" w:cs="Arial"/>
          <w:b/>
          <w:bCs/>
          <w:sz w:val="26"/>
          <w:szCs w:val="26"/>
          <w:lang w:val="uz-Cyrl-UZ"/>
        </w:rPr>
      </w:pPr>
    </w:p>
    <w:p w14:paraId="631CA5DA" w14:textId="5D1379DB" w:rsidR="008B0177" w:rsidRDefault="008B0177" w:rsidP="00227028">
      <w:pPr>
        <w:ind w:firstLine="709"/>
        <w:jc w:val="center"/>
        <w:rPr>
          <w:rFonts w:ascii="Arial" w:hAnsi="Arial" w:cs="Arial"/>
          <w:b/>
          <w:bCs/>
          <w:sz w:val="26"/>
          <w:szCs w:val="26"/>
          <w:lang w:val="uz-Cyrl-UZ"/>
        </w:rPr>
      </w:pPr>
    </w:p>
    <w:p w14:paraId="4F36A258" w14:textId="5562DE45" w:rsidR="008B0177" w:rsidRDefault="008B0177" w:rsidP="00227028">
      <w:pPr>
        <w:ind w:firstLine="709"/>
        <w:jc w:val="center"/>
        <w:rPr>
          <w:rFonts w:ascii="Arial" w:hAnsi="Arial" w:cs="Arial"/>
          <w:b/>
          <w:bCs/>
          <w:sz w:val="26"/>
          <w:szCs w:val="26"/>
          <w:lang w:val="uz-Cyrl-UZ"/>
        </w:rPr>
      </w:pPr>
    </w:p>
    <w:p w14:paraId="4CF5E298" w14:textId="77777777" w:rsidR="001A7B36" w:rsidRPr="00C92716" w:rsidRDefault="001A7B36" w:rsidP="00227028">
      <w:pPr>
        <w:ind w:firstLine="709"/>
        <w:jc w:val="center"/>
        <w:rPr>
          <w:rFonts w:ascii="Arial" w:hAnsi="Arial" w:cs="Arial"/>
          <w:b/>
          <w:bCs/>
          <w:sz w:val="26"/>
          <w:szCs w:val="26"/>
          <w:lang w:val="uz-Cyrl-UZ"/>
        </w:rPr>
      </w:pPr>
    </w:p>
    <w:p w14:paraId="102784B0" w14:textId="77777777" w:rsidR="00227028" w:rsidRPr="00C92716" w:rsidRDefault="00227028" w:rsidP="00227028">
      <w:pPr>
        <w:jc w:val="center"/>
        <w:rPr>
          <w:rFonts w:ascii="Arial" w:hAnsi="Arial" w:cs="Arial"/>
          <w:b/>
          <w:sz w:val="26"/>
          <w:szCs w:val="26"/>
          <w:lang w:val="uz-Cyrl-UZ"/>
        </w:rPr>
      </w:pPr>
      <w:r w:rsidRPr="00C92716">
        <w:rPr>
          <w:rFonts w:ascii="Arial" w:hAnsi="Arial" w:cs="Arial"/>
          <w:b/>
          <w:sz w:val="26"/>
          <w:szCs w:val="26"/>
          <w:lang w:val="uz-Cyrl-UZ"/>
        </w:rPr>
        <w:t>Tashkent – 20</w:t>
      </w:r>
      <w:r w:rsidR="00D74E77" w:rsidRPr="00C92716">
        <w:rPr>
          <w:rFonts w:ascii="Arial" w:hAnsi="Arial" w:cs="Arial"/>
          <w:b/>
          <w:sz w:val="26"/>
          <w:szCs w:val="26"/>
          <w:lang w:val="uz-Cyrl-UZ"/>
        </w:rPr>
        <w:t>2</w:t>
      </w:r>
      <w:r w:rsidR="0011015B">
        <w:rPr>
          <w:rFonts w:ascii="Arial" w:hAnsi="Arial" w:cs="Arial"/>
          <w:b/>
          <w:sz w:val="26"/>
          <w:szCs w:val="26"/>
          <w:lang w:val="uz-Cyrl-UZ"/>
        </w:rPr>
        <w:t>1</w:t>
      </w:r>
      <w:r w:rsidRPr="00C92716">
        <w:rPr>
          <w:rFonts w:ascii="Arial" w:hAnsi="Arial" w:cs="Arial"/>
          <w:b/>
          <w:sz w:val="26"/>
          <w:szCs w:val="26"/>
          <w:lang w:val="uz-Cyrl-UZ"/>
        </w:rPr>
        <w:t xml:space="preserve"> year</w:t>
      </w:r>
    </w:p>
    <w:p w14:paraId="571A0BAF" w14:textId="78395338" w:rsidR="003B6D04" w:rsidRPr="00575B4B" w:rsidRDefault="0041164E" w:rsidP="00575B4B">
      <w:pPr>
        <w:pStyle w:val="a4"/>
        <w:widowControl w:val="0"/>
        <w:numPr>
          <w:ilvl w:val="0"/>
          <w:numId w:val="26"/>
        </w:numPr>
        <w:shd w:val="clear" w:color="auto" w:fill="FFFFFF"/>
        <w:tabs>
          <w:tab w:val="left" w:pos="284"/>
        </w:tabs>
        <w:autoSpaceDE w:val="0"/>
        <w:autoSpaceDN w:val="0"/>
        <w:adjustRightInd w:val="0"/>
        <w:spacing w:before="120" w:after="120" w:line="264" w:lineRule="auto"/>
        <w:jc w:val="both"/>
        <w:rPr>
          <w:rFonts w:ascii="Arial" w:eastAsia="Times New Roman" w:hAnsi="Arial" w:cs="Arial"/>
          <w:b/>
          <w:sz w:val="26"/>
          <w:szCs w:val="26"/>
          <w:lang w:val="uz-Cyrl-UZ"/>
        </w:rPr>
      </w:pPr>
      <w:r w:rsidRPr="00575B4B">
        <w:rPr>
          <w:rFonts w:ascii="Arial" w:eastAsia="Times New Roman" w:hAnsi="Arial" w:cs="Arial"/>
          <w:b/>
          <w:sz w:val="26"/>
          <w:szCs w:val="26"/>
          <w:lang w:val="uz-Cyrl-UZ"/>
        </w:rPr>
        <w:lastRenderedPageBreak/>
        <w:t xml:space="preserve">Regulation </w:t>
      </w:r>
      <w:r w:rsidR="00D07092" w:rsidRPr="00575B4B">
        <w:rPr>
          <w:rFonts w:ascii="Arial" w:eastAsia="Times New Roman" w:hAnsi="Arial" w:cs="Arial"/>
          <w:b/>
          <w:sz w:val="26"/>
          <w:szCs w:val="26"/>
          <w:lang w:val="uz-Cyrl-UZ"/>
        </w:rPr>
        <w:t>19</w:t>
      </w:r>
      <w:r w:rsidRPr="00575B4B">
        <w:rPr>
          <w:rFonts w:ascii="Arial" w:eastAsia="Times New Roman" w:hAnsi="Arial" w:cs="Arial"/>
          <w:b/>
          <w:sz w:val="26"/>
          <w:szCs w:val="26"/>
          <w:lang w:val="uz-Cyrl-UZ"/>
        </w:rPr>
        <w:t xml:space="preserve"> </w:t>
      </w:r>
      <w:r w:rsidR="001A7B36">
        <w:rPr>
          <w:rFonts w:ascii="Arial" w:eastAsia="Times New Roman" w:hAnsi="Arial" w:cs="Arial"/>
          <w:b/>
          <w:sz w:val="26"/>
          <w:szCs w:val="26"/>
          <w:lang w:val="en-US"/>
        </w:rPr>
        <w:t xml:space="preserve">is </w:t>
      </w:r>
      <w:r w:rsidRPr="00575B4B">
        <w:rPr>
          <w:rFonts w:ascii="Arial" w:eastAsia="Times New Roman" w:hAnsi="Arial" w:cs="Arial"/>
          <w:b/>
          <w:sz w:val="26"/>
          <w:szCs w:val="26"/>
          <w:lang w:val="uz-Cyrl-UZ"/>
        </w:rPr>
        <w:t>describe</w:t>
      </w:r>
      <w:r w:rsidR="001A7B36">
        <w:rPr>
          <w:rFonts w:ascii="Arial" w:eastAsia="Times New Roman" w:hAnsi="Arial" w:cs="Arial"/>
          <w:b/>
          <w:sz w:val="26"/>
          <w:szCs w:val="26"/>
          <w:lang w:val="en-US"/>
        </w:rPr>
        <w:t>d</w:t>
      </w:r>
      <w:r w:rsidRPr="00575B4B">
        <w:rPr>
          <w:rFonts w:ascii="Arial" w:eastAsia="Times New Roman" w:hAnsi="Arial" w:cs="Arial"/>
          <w:b/>
          <w:sz w:val="26"/>
          <w:szCs w:val="26"/>
          <w:lang w:val="uz-Cyrl-UZ"/>
        </w:rPr>
        <w:t xml:space="preserve"> </w:t>
      </w:r>
      <w:r w:rsidR="001A7B36">
        <w:rPr>
          <w:rFonts w:ascii="Arial" w:eastAsia="Times New Roman" w:hAnsi="Arial" w:cs="Arial"/>
          <w:b/>
          <w:sz w:val="26"/>
          <w:szCs w:val="26"/>
          <w:lang w:val="en-US"/>
        </w:rPr>
        <w:t xml:space="preserve">as </w:t>
      </w:r>
      <w:r w:rsidRPr="00575B4B">
        <w:rPr>
          <w:rFonts w:ascii="Arial" w:eastAsia="Times New Roman" w:hAnsi="Arial" w:cs="Arial"/>
          <w:b/>
          <w:sz w:val="26"/>
          <w:szCs w:val="26"/>
          <w:lang w:val="uz-Cyrl-UZ"/>
        </w:rPr>
        <w:t xml:space="preserve">in a paragraph </w:t>
      </w:r>
      <w:r w:rsidR="001A7B36">
        <w:rPr>
          <w:rFonts w:ascii="Arial" w:eastAsia="Times New Roman" w:hAnsi="Arial" w:cs="Arial"/>
          <w:b/>
          <w:sz w:val="26"/>
          <w:szCs w:val="26"/>
          <w:lang w:val="en-US"/>
        </w:rPr>
        <w:t xml:space="preserve">as </w:t>
      </w:r>
      <w:r w:rsidRPr="00575B4B">
        <w:rPr>
          <w:rFonts w:ascii="Arial" w:eastAsia="Times New Roman" w:hAnsi="Arial" w:cs="Arial"/>
          <w:b/>
          <w:sz w:val="26"/>
          <w:szCs w:val="26"/>
          <w:lang w:val="uz-Cyrl-UZ"/>
        </w:rPr>
        <w:t>the following wording</w:t>
      </w:r>
      <w:r w:rsidR="003B6D04" w:rsidRPr="00575B4B">
        <w:rPr>
          <w:rFonts w:ascii="Arial" w:eastAsia="Times New Roman" w:hAnsi="Arial" w:cs="Arial"/>
          <w:b/>
          <w:sz w:val="26"/>
          <w:szCs w:val="26"/>
          <w:lang w:val="uz-Cyrl-UZ"/>
        </w:rPr>
        <w:t>:</w:t>
      </w:r>
    </w:p>
    <w:p w14:paraId="1D3F17CF" w14:textId="77777777" w:rsidR="00D07092" w:rsidRPr="00D07092" w:rsidRDefault="00D07092" w:rsidP="00D07092">
      <w:pPr>
        <w:autoSpaceDE w:val="0"/>
        <w:autoSpaceDN w:val="0"/>
        <w:adjustRightInd w:val="0"/>
        <w:spacing w:after="0" w:line="240" w:lineRule="auto"/>
        <w:ind w:firstLine="570"/>
        <w:jc w:val="both"/>
        <w:rPr>
          <w:rFonts w:ascii="Arial" w:hAnsi="Arial" w:cs="Arial"/>
          <w:sz w:val="26"/>
          <w:szCs w:val="26"/>
          <w:lang w:val="uz-Cyrl-UZ"/>
        </w:rPr>
      </w:pPr>
      <w:r>
        <w:rPr>
          <w:rFonts w:ascii="Arial" w:hAnsi="Arial" w:cs="Arial"/>
          <w:sz w:val="26"/>
          <w:szCs w:val="26"/>
          <w:lang w:val="uz-Cyrl-UZ"/>
        </w:rPr>
        <w:t>19.</w:t>
      </w:r>
      <w:r w:rsidRPr="00D07092">
        <w:rPr>
          <w:rFonts w:ascii="Arial" w:hAnsi="Arial" w:cs="Arial"/>
          <w:sz w:val="26"/>
          <w:szCs w:val="26"/>
          <w:lang w:val="uz-Cyrl-UZ"/>
        </w:rPr>
        <w:t>The chairman of the board of the bank</w:t>
      </w:r>
      <w:r>
        <w:rPr>
          <w:rFonts w:ascii="Arial" w:hAnsi="Arial" w:cs="Arial"/>
          <w:sz w:val="26"/>
          <w:szCs w:val="26"/>
          <w:lang w:val="uz-Cyrl-UZ"/>
        </w:rPr>
        <w:t xml:space="preserve"> </w:t>
      </w:r>
      <w:r w:rsidRPr="00D07092">
        <w:rPr>
          <w:rFonts w:ascii="Arial" w:hAnsi="Arial" w:cs="Arial"/>
          <w:sz w:val="26"/>
          <w:szCs w:val="26"/>
          <w:lang w:val="uz-Cyrl-UZ"/>
        </w:rPr>
        <w:t xml:space="preserve">is responsible for ensuring the management and effectiveness of its activities, it performs the following work: </w:t>
      </w:r>
    </w:p>
    <w:p w14:paraId="188134DF" w14:textId="77777777" w:rsidR="00D07092" w:rsidRPr="008B0177" w:rsidRDefault="00D07092" w:rsidP="00D07092">
      <w:pPr>
        <w:numPr>
          <w:ilvl w:val="0"/>
          <w:numId w:val="22"/>
        </w:numPr>
        <w:tabs>
          <w:tab w:val="left" w:pos="0"/>
          <w:tab w:val="left" w:pos="993"/>
        </w:tabs>
        <w:overflowPunct w:val="0"/>
        <w:autoSpaceDE w:val="0"/>
        <w:autoSpaceDN w:val="0"/>
        <w:adjustRightInd w:val="0"/>
        <w:spacing w:before="120" w:after="120" w:line="240" w:lineRule="auto"/>
        <w:ind w:hanging="119"/>
        <w:jc w:val="both"/>
        <w:textAlignment w:val="baseline"/>
        <w:rPr>
          <w:rFonts w:ascii="Arial" w:hAnsi="Arial" w:cs="Arial"/>
          <w:sz w:val="26"/>
          <w:szCs w:val="26"/>
          <w:lang w:val="en-US"/>
        </w:rPr>
      </w:pPr>
      <w:r w:rsidRPr="008B0177">
        <w:rPr>
          <w:rFonts w:ascii="Arial" w:hAnsi="Arial" w:cs="Arial"/>
          <w:sz w:val="26"/>
          <w:szCs w:val="26"/>
          <w:lang w:val="en-US"/>
        </w:rPr>
        <w:t>The council of the work organize your will;</w:t>
      </w:r>
    </w:p>
    <w:p w14:paraId="2FD60C3B" w14:textId="39648C1E" w:rsidR="00D07092" w:rsidRPr="008B0177" w:rsidRDefault="00D07092" w:rsidP="00D07092">
      <w:pPr>
        <w:numPr>
          <w:ilvl w:val="0"/>
          <w:numId w:val="22"/>
        </w:numPr>
        <w:tabs>
          <w:tab w:val="left" w:pos="0"/>
          <w:tab w:val="left" w:pos="993"/>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 xml:space="preserve">Council meeting is </w:t>
      </w:r>
      <w:r w:rsidR="008B0177" w:rsidRPr="008B0177">
        <w:rPr>
          <w:rFonts w:ascii="Arial" w:hAnsi="Arial" w:cs="Arial"/>
          <w:sz w:val="26"/>
          <w:szCs w:val="26"/>
          <w:lang w:val="en-US"/>
        </w:rPr>
        <w:t>call,</w:t>
      </w:r>
      <w:r w:rsidRPr="008B0177">
        <w:rPr>
          <w:rFonts w:ascii="Arial" w:hAnsi="Arial" w:cs="Arial"/>
          <w:sz w:val="26"/>
          <w:szCs w:val="26"/>
          <w:lang w:val="en-US"/>
        </w:rPr>
        <w:t xml:space="preserve"> and in them the presidency makes;</w:t>
      </w:r>
    </w:p>
    <w:p w14:paraId="419FF645" w14:textId="77777777" w:rsidR="00D07092" w:rsidRPr="008B0177" w:rsidRDefault="00D07092" w:rsidP="00D07092">
      <w:pPr>
        <w:numPr>
          <w:ilvl w:val="0"/>
          <w:numId w:val="22"/>
        </w:numPr>
        <w:tabs>
          <w:tab w:val="left" w:pos="0"/>
          <w:tab w:val="left" w:pos="993"/>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in the session protocol of running the structure formed is;</w:t>
      </w:r>
    </w:p>
    <w:p w14:paraId="30B78FCE" w14:textId="428F0B70" w:rsidR="00D07092" w:rsidRPr="008B0177" w:rsidRDefault="00D07092" w:rsidP="00D07092">
      <w:pPr>
        <w:numPr>
          <w:ilvl w:val="0"/>
          <w:numId w:val="22"/>
        </w:numPr>
        <w:tabs>
          <w:tab w:val="left" w:pos="0"/>
          <w:tab w:val="left" w:pos="993"/>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 xml:space="preserve">shareholders General meeting opens and her at the composition </w:t>
      </w:r>
      <w:r w:rsidR="008B0177" w:rsidRPr="008B0177">
        <w:rPr>
          <w:rFonts w:ascii="Arial" w:hAnsi="Arial" w:cs="Arial"/>
          <w:sz w:val="26"/>
          <w:szCs w:val="26"/>
          <w:lang w:val="en-US"/>
        </w:rPr>
        <w:t>into,</w:t>
      </w:r>
      <w:r w:rsidRPr="008B0177">
        <w:rPr>
          <w:rFonts w:ascii="Arial" w:hAnsi="Arial" w:cs="Arial"/>
          <w:sz w:val="26"/>
          <w:szCs w:val="26"/>
          <w:lang w:val="en-US"/>
        </w:rPr>
        <w:t xml:space="preserve"> enter;</w:t>
      </w:r>
    </w:p>
    <w:p w14:paraId="0D14AA68" w14:textId="77777777" w:rsidR="00D07092" w:rsidRPr="008B0177" w:rsidRDefault="00D07092" w:rsidP="00D07092">
      <w:pPr>
        <w:numPr>
          <w:ilvl w:val="0"/>
          <w:numId w:val="22"/>
        </w:numPr>
        <w:tabs>
          <w:tab w:val="left" w:pos="0"/>
          <w:tab w:val="left" w:pos="993"/>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Management of the chairman of the work to hire on the bank on behalf of the labor contract has been concluded;</w:t>
      </w:r>
    </w:p>
    <w:p w14:paraId="6CD9FFB7" w14:textId="77777777" w:rsidR="004E1DD5" w:rsidRPr="008B0177" w:rsidRDefault="004E1DD5" w:rsidP="004E1DD5">
      <w:pPr>
        <w:numPr>
          <w:ilvl w:val="0"/>
          <w:numId w:val="22"/>
        </w:numPr>
        <w:tabs>
          <w:tab w:val="left" w:pos="0"/>
          <w:tab w:val="left" w:pos="993"/>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Of the council at meetings</w:t>
      </w:r>
      <w:r>
        <w:rPr>
          <w:rFonts w:ascii="Arial" w:hAnsi="Arial" w:cs="Arial"/>
          <w:sz w:val="26"/>
          <w:szCs w:val="26"/>
          <w:lang w:val="uz-Cyrl-UZ"/>
        </w:rPr>
        <w:t xml:space="preserve"> of the board of commitment from the bank come out,</w:t>
      </w:r>
      <w:r w:rsidRPr="008B0177">
        <w:rPr>
          <w:rFonts w:ascii="Arial" w:hAnsi="Arial" w:cs="Arial"/>
          <w:sz w:val="26"/>
          <w:szCs w:val="26"/>
          <w:lang w:val="en-US"/>
        </w:rPr>
        <w:t xml:space="preserve"> full and wide comprehensive information</w:t>
      </w:r>
      <w:r>
        <w:rPr>
          <w:rFonts w:ascii="Arial" w:hAnsi="Arial" w:cs="Arial"/>
          <w:sz w:val="26"/>
          <w:szCs w:val="26"/>
          <w:lang w:val="uz-Cyrl-UZ"/>
        </w:rPr>
        <w:t xml:space="preserve"> (bank adekvatligi in capitalization of the bank's business strategy, execution of business plans and others)</w:t>
      </w:r>
      <w:r w:rsidRPr="008B0177">
        <w:rPr>
          <w:rFonts w:ascii="Arial" w:hAnsi="Arial" w:cs="Arial"/>
          <w:sz w:val="26"/>
          <w:szCs w:val="26"/>
          <w:lang w:val="en-US"/>
        </w:rPr>
        <w:t xml:space="preserve"> of the analysis made without independent thoughts and share, critical visions and creative approaches on the basis of decisions take that will ensure</w:t>
      </w:r>
      <w:r w:rsidR="00116522">
        <w:rPr>
          <w:rFonts w:ascii="Arial" w:hAnsi="Arial" w:cs="Arial"/>
          <w:sz w:val="26"/>
          <w:szCs w:val="26"/>
          <w:lang w:val="uz-Cyrl-UZ"/>
        </w:rPr>
        <w:t>.</w:t>
      </w:r>
    </w:p>
    <w:p w14:paraId="02340892" w14:textId="64B729F2" w:rsidR="00D07092" w:rsidRPr="008B0177" w:rsidRDefault="00D07092" w:rsidP="00D07092">
      <w:pPr>
        <w:numPr>
          <w:ilvl w:val="0"/>
          <w:numId w:val="22"/>
        </w:numPr>
        <w:tabs>
          <w:tab w:val="left" w:pos="0"/>
          <w:tab w:val="left" w:pos="993"/>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bank Charter and applicable law in the documents specified implied chief work done increases.</w:t>
      </w:r>
    </w:p>
    <w:p w14:paraId="21396A89" w14:textId="77777777" w:rsidR="00736129" w:rsidRPr="008B0177" w:rsidRDefault="00736129" w:rsidP="00736129">
      <w:pPr>
        <w:tabs>
          <w:tab w:val="left" w:pos="0"/>
          <w:tab w:val="left" w:pos="993"/>
        </w:tabs>
        <w:overflowPunct w:val="0"/>
        <w:autoSpaceDE w:val="0"/>
        <w:autoSpaceDN w:val="0"/>
        <w:adjustRightInd w:val="0"/>
        <w:spacing w:before="120" w:after="120" w:line="240" w:lineRule="auto"/>
        <w:ind w:left="567"/>
        <w:jc w:val="both"/>
        <w:textAlignment w:val="baseline"/>
        <w:rPr>
          <w:rFonts w:ascii="Arial" w:hAnsi="Arial" w:cs="Arial"/>
          <w:sz w:val="26"/>
          <w:szCs w:val="26"/>
          <w:lang w:val="en-US"/>
        </w:rPr>
      </w:pPr>
    </w:p>
    <w:p w14:paraId="32B8C4AB" w14:textId="5D7D346B" w:rsidR="00D07092" w:rsidRPr="000734FE" w:rsidRDefault="00D07092" w:rsidP="000734FE">
      <w:pPr>
        <w:pStyle w:val="a4"/>
        <w:numPr>
          <w:ilvl w:val="0"/>
          <w:numId w:val="26"/>
        </w:numPr>
        <w:tabs>
          <w:tab w:val="left" w:pos="0"/>
          <w:tab w:val="left" w:pos="993"/>
        </w:tabs>
        <w:overflowPunct w:val="0"/>
        <w:autoSpaceDE w:val="0"/>
        <w:autoSpaceDN w:val="0"/>
        <w:adjustRightInd w:val="0"/>
        <w:spacing w:before="120" w:after="120" w:line="240" w:lineRule="auto"/>
        <w:jc w:val="both"/>
        <w:textAlignment w:val="baseline"/>
        <w:rPr>
          <w:rFonts w:ascii="Arial" w:hAnsi="Arial" w:cs="Arial"/>
          <w:b/>
          <w:sz w:val="26"/>
          <w:szCs w:val="26"/>
          <w:lang w:val="uz-Cyrl-UZ"/>
        </w:rPr>
      </w:pPr>
      <w:r w:rsidRPr="008B0177">
        <w:rPr>
          <w:rFonts w:ascii="Arial" w:hAnsi="Arial" w:cs="Arial"/>
          <w:b/>
          <w:sz w:val="26"/>
          <w:szCs w:val="26"/>
          <w:lang w:val="en-US"/>
        </w:rPr>
        <w:t>Regulations 35</w:t>
      </w:r>
      <w:r w:rsidR="001A7B36">
        <w:rPr>
          <w:rFonts w:ascii="Arial" w:hAnsi="Arial" w:cs="Arial"/>
          <w:b/>
          <w:sz w:val="26"/>
          <w:szCs w:val="26"/>
          <w:lang w:val="en-US"/>
        </w:rPr>
        <w:t xml:space="preserve"> is </w:t>
      </w:r>
      <w:r w:rsidR="001A7B36" w:rsidRPr="000734FE">
        <w:rPr>
          <w:rFonts w:ascii="Arial" w:hAnsi="Arial" w:cs="Arial"/>
          <w:b/>
          <w:sz w:val="26"/>
          <w:szCs w:val="26"/>
          <w:lang w:val="uz-Cyrl-UZ"/>
        </w:rPr>
        <w:t>described</w:t>
      </w:r>
      <w:r w:rsidRPr="000734FE">
        <w:rPr>
          <w:rFonts w:ascii="Arial" w:hAnsi="Arial" w:cs="Arial"/>
          <w:b/>
          <w:sz w:val="26"/>
          <w:szCs w:val="26"/>
          <w:lang w:val="uz-Cyrl-UZ"/>
        </w:rPr>
        <w:t xml:space="preserve"> </w:t>
      </w:r>
      <w:r w:rsidR="001A7B36">
        <w:rPr>
          <w:rFonts w:ascii="Arial" w:hAnsi="Arial" w:cs="Arial"/>
          <w:b/>
          <w:sz w:val="26"/>
          <w:szCs w:val="26"/>
          <w:lang w:val="en-US"/>
        </w:rPr>
        <w:t xml:space="preserve">as </w:t>
      </w:r>
      <w:r w:rsidRPr="000734FE">
        <w:rPr>
          <w:rFonts w:ascii="Arial" w:hAnsi="Arial" w:cs="Arial"/>
          <w:b/>
          <w:sz w:val="26"/>
          <w:szCs w:val="26"/>
          <w:lang w:val="uz-Cyrl-UZ"/>
        </w:rPr>
        <w:t>the following procedure</w:t>
      </w:r>
      <w:r w:rsidRPr="008B0177">
        <w:rPr>
          <w:rFonts w:ascii="Arial" w:hAnsi="Arial" w:cs="Arial"/>
          <w:b/>
          <w:sz w:val="26"/>
          <w:szCs w:val="26"/>
          <w:lang w:val="en-US"/>
        </w:rPr>
        <w:t>:</w:t>
      </w:r>
    </w:p>
    <w:p w14:paraId="755D95C1" w14:textId="77777777" w:rsidR="00D07092" w:rsidRPr="00D07092" w:rsidRDefault="00D07092" w:rsidP="00D07092">
      <w:pPr>
        <w:numPr>
          <w:ilvl w:val="0"/>
          <w:numId w:val="23"/>
        </w:numPr>
        <w:tabs>
          <w:tab w:val="left" w:pos="993"/>
        </w:tabs>
        <w:overflowPunct w:val="0"/>
        <w:autoSpaceDE w:val="0"/>
        <w:autoSpaceDN w:val="0"/>
        <w:adjustRightInd w:val="0"/>
        <w:spacing w:before="120" w:after="120" w:line="240" w:lineRule="auto"/>
        <w:ind w:left="34" w:firstLine="567"/>
        <w:jc w:val="both"/>
        <w:textAlignment w:val="baseline"/>
        <w:rPr>
          <w:rFonts w:ascii="Arial" w:hAnsi="Arial" w:cs="Arial"/>
          <w:sz w:val="26"/>
          <w:szCs w:val="26"/>
          <w:lang w:val="uz-Cyrl-UZ"/>
        </w:rPr>
      </w:pPr>
      <w:r w:rsidRPr="00D07092">
        <w:rPr>
          <w:rFonts w:ascii="Arial" w:hAnsi="Arial" w:cs="Arial"/>
          <w:sz w:val="26"/>
          <w:szCs w:val="26"/>
          <w:lang w:val="uz-Cyrl-UZ"/>
        </w:rPr>
        <w:t>The following are the duties of the council of the bank:</w:t>
      </w:r>
    </w:p>
    <w:p w14:paraId="224711D0" w14:textId="64233724"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34" w:firstLine="567"/>
        <w:jc w:val="both"/>
        <w:textAlignment w:val="baseline"/>
        <w:rPr>
          <w:rFonts w:ascii="Arial" w:hAnsi="Arial" w:cs="Arial"/>
          <w:sz w:val="26"/>
          <w:szCs w:val="26"/>
          <w:lang w:val="en-US"/>
        </w:rPr>
      </w:pPr>
      <w:r w:rsidRPr="008B0177">
        <w:rPr>
          <w:rFonts w:ascii="Arial" w:hAnsi="Arial" w:cs="Arial"/>
          <w:sz w:val="26"/>
          <w:szCs w:val="26"/>
          <w:lang w:val="en-US"/>
        </w:rPr>
        <w:t xml:space="preserve">their powers of bank </w:t>
      </w:r>
      <w:r w:rsidR="008B0177" w:rsidRPr="008B0177">
        <w:rPr>
          <w:rFonts w:ascii="Arial" w:hAnsi="Arial" w:cs="Arial"/>
          <w:sz w:val="26"/>
          <w:szCs w:val="26"/>
          <w:lang w:val="en-US"/>
        </w:rPr>
        <w:t>shareholders’</w:t>
      </w:r>
      <w:r w:rsidRPr="008B0177">
        <w:rPr>
          <w:rFonts w:ascii="Arial" w:hAnsi="Arial" w:cs="Arial"/>
          <w:sz w:val="26"/>
          <w:szCs w:val="26"/>
          <w:lang w:val="en-US"/>
        </w:rPr>
        <w:t xml:space="preserve"> interests in the interests of done increase;</w:t>
      </w:r>
    </w:p>
    <w:p w14:paraId="1B83266A" w14:textId="77777777"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the bank reasonable guidance to provide;</w:t>
      </w:r>
    </w:p>
    <w:p w14:paraId="11657FC9" w14:textId="4B572C58"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bank capitalization of the storage;</w:t>
      </w:r>
    </w:p>
    <w:p w14:paraId="7DE3FC3C" w14:textId="77777777"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of the bank's goals, achieve and legitimate, safe and effective the bank is the activity of maintaining for adequate policies set;</w:t>
      </w:r>
    </w:p>
    <w:p w14:paraId="2E508F2C" w14:textId="77777777"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banking activities, credit issuance and funds of investment in improvements to (deposit, creditors and shareholders, the interests of protect to in order) the current legislation with the requirements of compliance over control out increase;</w:t>
      </w:r>
    </w:p>
    <w:p w14:paraId="63914ABF" w14:textId="53864BF1"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bank of proportion on the basis of support;</w:t>
      </w:r>
    </w:p>
    <w:p w14:paraId="57ED7154" w14:textId="77777777" w:rsidR="00D07092" w:rsidRPr="008B0177" w:rsidRDefault="00D07092" w:rsidP="00D07092">
      <w:pPr>
        <w:tabs>
          <w:tab w:val="left" w:pos="851"/>
        </w:tabs>
        <w:spacing w:before="120" w:after="120"/>
        <w:ind w:firstLine="567"/>
        <w:jc w:val="both"/>
        <w:rPr>
          <w:rFonts w:ascii="Arial" w:hAnsi="Arial" w:cs="Arial"/>
          <w:sz w:val="26"/>
          <w:szCs w:val="26"/>
          <w:lang w:val="en-US"/>
        </w:rPr>
      </w:pPr>
      <w:r w:rsidRPr="008B0177">
        <w:rPr>
          <w:rFonts w:ascii="Arial" w:hAnsi="Arial" w:cs="Arial"/>
          <w:sz w:val="26"/>
          <w:szCs w:val="26"/>
          <w:lang w:val="en-US"/>
        </w:rPr>
        <w:t>either) of the bank 's business strategy formation;</w:t>
      </w:r>
    </w:p>
    <w:p w14:paraId="4B218B97" w14:textId="36074E4C"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the bank's development on taken has been in business</w:t>
      </w:r>
      <w:r w:rsidR="008B0177">
        <w:rPr>
          <w:rFonts w:ascii="Arial" w:hAnsi="Arial" w:cs="Arial"/>
          <w:sz w:val="26"/>
          <w:szCs w:val="26"/>
          <w:lang w:val="en-US"/>
        </w:rPr>
        <w:t xml:space="preserve"> </w:t>
      </w:r>
      <w:r w:rsidRPr="008B0177">
        <w:rPr>
          <w:rFonts w:ascii="Arial" w:hAnsi="Arial" w:cs="Arial"/>
          <w:sz w:val="26"/>
          <w:szCs w:val="26"/>
          <w:lang w:val="en-US"/>
        </w:rPr>
        <w:t>plan execution control to;</w:t>
      </w:r>
    </w:p>
    <w:p w14:paraId="60F50528" w14:textId="77777777"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the bank, the benefits of monitoring to go;</w:t>
      </w:r>
    </w:p>
    <w:p w14:paraId="32D3BF8D" w14:textId="77777777"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internal audit service activities organize to;</w:t>
      </w:r>
    </w:p>
    <w:p w14:paraId="00684CE8" w14:textId="621C3D5B" w:rsidR="00D07092" w:rsidRPr="008B0177" w:rsidRDefault="00D07092" w:rsidP="00D07092">
      <w:pPr>
        <w:numPr>
          <w:ilvl w:val="0"/>
          <w:numId w:val="24"/>
        </w:numPr>
        <w:tabs>
          <w:tab w:val="left" w:pos="851"/>
        </w:tabs>
        <w:overflowPunct w:val="0"/>
        <w:autoSpaceDE w:val="0"/>
        <w:autoSpaceDN w:val="0"/>
        <w:adjustRightInd w:val="0"/>
        <w:spacing w:before="120" w:after="120" w:line="240" w:lineRule="auto"/>
        <w:ind w:left="0" w:firstLine="567"/>
        <w:jc w:val="both"/>
        <w:textAlignment w:val="baseline"/>
        <w:rPr>
          <w:rFonts w:ascii="Arial" w:hAnsi="Arial" w:cs="Arial"/>
          <w:sz w:val="26"/>
          <w:szCs w:val="26"/>
          <w:lang w:val="en-US"/>
        </w:rPr>
      </w:pPr>
      <w:r w:rsidRPr="008B0177">
        <w:rPr>
          <w:rFonts w:ascii="Arial" w:hAnsi="Arial" w:cs="Arial"/>
          <w:sz w:val="26"/>
          <w:szCs w:val="26"/>
          <w:lang w:val="en-US"/>
        </w:rPr>
        <w:t>Corporate governance on the law of the requirements in compliance with be on the council report annual shareholders at the general, coming the day of the order, to add;</w:t>
      </w:r>
    </w:p>
    <w:p w14:paraId="3C5B1B1A" w14:textId="025D8E91" w:rsidR="00D07092" w:rsidRPr="008B0177" w:rsidRDefault="00D07092" w:rsidP="00D07092">
      <w:pPr>
        <w:autoSpaceDE w:val="0"/>
        <w:autoSpaceDN w:val="0"/>
        <w:adjustRightInd w:val="0"/>
        <w:ind w:firstLine="570"/>
        <w:jc w:val="both"/>
        <w:rPr>
          <w:rFonts w:ascii="Arial" w:hAnsi="Arial" w:cs="Arial"/>
          <w:sz w:val="26"/>
          <w:szCs w:val="26"/>
          <w:lang w:val="en-US"/>
        </w:rPr>
      </w:pPr>
      <w:r w:rsidRPr="008B0177">
        <w:rPr>
          <w:rFonts w:ascii="Arial" w:hAnsi="Arial" w:cs="Arial"/>
          <w:sz w:val="26"/>
          <w:szCs w:val="26"/>
          <w:lang w:val="en-US"/>
        </w:rPr>
        <w:lastRenderedPageBreak/>
        <w:t>m) the bank's corporate governance organizational structure, the council functions know, corporate governance in his place have to realize</w:t>
      </w:r>
      <w:r w:rsidR="008B0177">
        <w:rPr>
          <w:rFonts w:ascii="Arial" w:hAnsi="Arial" w:cs="Arial"/>
          <w:sz w:val="26"/>
          <w:szCs w:val="26"/>
          <w:lang w:val="en-US"/>
        </w:rPr>
        <w:t xml:space="preserve"> </w:t>
      </w:r>
      <w:r w:rsidRPr="008B0177">
        <w:rPr>
          <w:rFonts w:ascii="Arial" w:hAnsi="Arial" w:cs="Arial"/>
          <w:sz w:val="26"/>
          <w:szCs w:val="26"/>
          <w:lang w:val="en-US"/>
        </w:rPr>
        <w:t>the bank's activities to the specific are that the risks are about to imagine able to be, as well as</w:t>
      </w:r>
      <w:r w:rsidR="008B0177">
        <w:rPr>
          <w:rFonts w:ascii="Arial" w:hAnsi="Arial" w:cs="Arial"/>
          <w:sz w:val="26"/>
          <w:szCs w:val="26"/>
          <w:lang w:val="en-US"/>
        </w:rPr>
        <w:t xml:space="preserve"> </w:t>
      </w:r>
      <w:r w:rsidRPr="008B0177">
        <w:rPr>
          <w:rFonts w:ascii="Arial" w:hAnsi="Arial" w:cs="Arial"/>
          <w:sz w:val="26"/>
          <w:szCs w:val="26"/>
          <w:lang w:val="en-US"/>
        </w:rPr>
        <w:t>banking and</w:t>
      </w:r>
      <w:r w:rsidR="008B0177">
        <w:rPr>
          <w:rFonts w:ascii="Arial" w:hAnsi="Arial" w:cs="Arial"/>
          <w:sz w:val="26"/>
          <w:szCs w:val="26"/>
          <w:lang w:val="en-US"/>
        </w:rPr>
        <w:t xml:space="preserve"> </w:t>
      </w:r>
      <w:r w:rsidRPr="008B0177">
        <w:rPr>
          <w:rFonts w:ascii="Arial" w:hAnsi="Arial" w:cs="Arial"/>
          <w:sz w:val="26"/>
          <w:szCs w:val="26"/>
          <w:lang w:val="en-US"/>
        </w:rPr>
        <w:t xml:space="preserve">finance in the field of, business management and corporate governance of the organization to regard knowledge and skills on continuous basis boosts go; </w:t>
      </w:r>
    </w:p>
    <w:p w14:paraId="0E2B7E7B" w14:textId="77777777" w:rsidR="00D07092" w:rsidRPr="008B0177" w:rsidRDefault="00D07092" w:rsidP="00D07092">
      <w:pPr>
        <w:autoSpaceDE w:val="0"/>
        <w:autoSpaceDN w:val="0"/>
        <w:adjustRightInd w:val="0"/>
        <w:ind w:firstLine="570"/>
        <w:jc w:val="both"/>
        <w:rPr>
          <w:rFonts w:ascii="Arial" w:hAnsi="Arial" w:cs="Arial"/>
          <w:sz w:val="26"/>
          <w:szCs w:val="26"/>
          <w:lang w:val="en-US"/>
        </w:rPr>
      </w:pPr>
      <w:r w:rsidRPr="008B0177">
        <w:rPr>
          <w:rFonts w:ascii="Arial" w:hAnsi="Arial" w:cs="Arial"/>
          <w:sz w:val="26"/>
          <w:szCs w:val="26"/>
          <w:lang w:val="en-US"/>
        </w:rPr>
        <w:t>n) the bank's corporate culture and values in the formation of active attend and knowledge and skills through constant basis boosts go;</w:t>
      </w:r>
    </w:p>
    <w:p w14:paraId="359FE1DE" w14:textId="6F16E1AA" w:rsidR="00D07092" w:rsidRPr="008B0177" w:rsidRDefault="00D07092" w:rsidP="00D07092">
      <w:pPr>
        <w:autoSpaceDE w:val="0"/>
        <w:autoSpaceDN w:val="0"/>
        <w:adjustRightInd w:val="0"/>
        <w:ind w:firstLine="570"/>
        <w:jc w:val="both"/>
        <w:rPr>
          <w:rFonts w:ascii="Arial" w:hAnsi="Arial" w:cs="Arial"/>
          <w:sz w:val="26"/>
          <w:szCs w:val="26"/>
          <w:lang w:val="en-US"/>
        </w:rPr>
      </w:pPr>
      <w:r w:rsidRPr="008B0177">
        <w:rPr>
          <w:rFonts w:ascii="Arial" w:hAnsi="Arial" w:cs="Arial"/>
          <w:sz w:val="26"/>
          <w:szCs w:val="26"/>
          <w:lang w:val="en-US"/>
        </w:rPr>
        <w:t xml:space="preserve">o) responsibility, </w:t>
      </w:r>
      <w:r w:rsidR="008B0177" w:rsidRPr="008B0177">
        <w:rPr>
          <w:rFonts w:ascii="Arial" w:hAnsi="Arial" w:cs="Arial"/>
          <w:sz w:val="26"/>
          <w:szCs w:val="26"/>
          <w:lang w:val="en-US"/>
        </w:rPr>
        <w:t>feel,</w:t>
      </w:r>
      <w:r w:rsidRPr="008B0177">
        <w:rPr>
          <w:rFonts w:ascii="Arial" w:hAnsi="Arial" w:cs="Arial"/>
          <w:sz w:val="26"/>
          <w:szCs w:val="26"/>
          <w:lang w:val="en-US"/>
        </w:rPr>
        <w:t xml:space="preserve"> made without responsibility and caring interaction show be and bank loyalty with service be, his or some individuals interests in the way of their powers to abuse do not, the bank and its all shareholders interests in the interests of, assigned tasks and the obligations of good faith and reasonable out increase; </w:t>
      </w:r>
    </w:p>
    <w:p w14:paraId="51A8C96E" w14:textId="77777777" w:rsidR="00D07092" w:rsidRPr="008B0177" w:rsidRDefault="00D07092" w:rsidP="00D07092">
      <w:pPr>
        <w:autoSpaceDE w:val="0"/>
        <w:autoSpaceDN w:val="0"/>
        <w:adjustRightInd w:val="0"/>
        <w:ind w:firstLine="570"/>
        <w:jc w:val="both"/>
        <w:rPr>
          <w:rFonts w:ascii="Arial" w:hAnsi="Arial" w:cs="Arial"/>
          <w:sz w:val="26"/>
          <w:szCs w:val="26"/>
          <w:lang w:val="en-US"/>
        </w:rPr>
      </w:pPr>
      <w:r w:rsidRPr="008B0177">
        <w:rPr>
          <w:rFonts w:ascii="Arial" w:hAnsi="Arial" w:cs="Arial"/>
          <w:sz w:val="26"/>
          <w:szCs w:val="26"/>
          <w:lang w:val="en-US"/>
        </w:rPr>
        <w:t xml:space="preserve">p) interest conflict out of which comes from the action away, as well as, interests conflict they come about immediately the council to the members of a message, give and it can eliminate to on action see; </w:t>
      </w:r>
    </w:p>
    <w:p w14:paraId="53445B40" w14:textId="1D7136A2" w:rsidR="00D07092" w:rsidRPr="008B0177" w:rsidRDefault="00D07092" w:rsidP="002F3F2E">
      <w:pPr>
        <w:tabs>
          <w:tab w:val="left" w:pos="0"/>
          <w:tab w:val="left" w:pos="993"/>
        </w:tabs>
        <w:overflowPunct w:val="0"/>
        <w:autoSpaceDE w:val="0"/>
        <w:autoSpaceDN w:val="0"/>
        <w:adjustRightInd w:val="0"/>
        <w:spacing w:before="120" w:after="120" w:line="240" w:lineRule="auto"/>
        <w:ind w:firstLine="567"/>
        <w:jc w:val="both"/>
        <w:textAlignment w:val="baseline"/>
        <w:rPr>
          <w:rFonts w:ascii="Arial" w:hAnsi="Arial" w:cs="Arial"/>
          <w:sz w:val="26"/>
          <w:szCs w:val="26"/>
          <w:lang w:val="en-US"/>
        </w:rPr>
      </w:pPr>
      <w:r w:rsidRPr="008B0177">
        <w:rPr>
          <w:rFonts w:ascii="Arial" w:hAnsi="Arial" w:cs="Arial"/>
          <w:sz w:val="26"/>
          <w:szCs w:val="26"/>
          <w:lang w:val="en-US"/>
        </w:rPr>
        <w:t>r) to the council membership during himself known is the rest of the commercial</w:t>
      </w:r>
      <w:r w:rsidR="008B0177">
        <w:rPr>
          <w:rFonts w:ascii="Arial" w:hAnsi="Arial" w:cs="Arial"/>
          <w:sz w:val="26"/>
          <w:szCs w:val="26"/>
          <w:lang w:val="en-US"/>
        </w:rPr>
        <w:t xml:space="preserve"> </w:t>
      </w:r>
      <w:r w:rsidRPr="008B0177">
        <w:rPr>
          <w:rFonts w:ascii="Arial" w:hAnsi="Arial" w:cs="Arial"/>
          <w:sz w:val="26"/>
          <w:szCs w:val="26"/>
          <w:lang w:val="en-US"/>
        </w:rPr>
        <w:t>banking of the mystery and the law with him who guards chief</w:t>
      </w:r>
      <w:r w:rsidR="008B0177">
        <w:rPr>
          <w:rFonts w:ascii="Arial" w:hAnsi="Arial" w:cs="Arial"/>
          <w:sz w:val="26"/>
          <w:szCs w:val="26"/>
          <w:lang w:val="en-US"/>
        </w:rPr>
        <w:t xml:space="preserve"> </w:t>
      </w:r>
      <w:r w:rsidRPr="008B0177">
        <w:rPr>
          <w:rFonts w:ascii="Arial" w:hAnsi="Arial" w:cs="Arial"/>
          <w:sz w:val="26"/>
          <w:szCs w:val="26"/>
          <w:lang w:val="en-US"/>
        </w:rPr>
        <w:t>a secret constitutes which information on the privacy follow be.</w:t>
      </w:r>
    </w:p>
    <w:p w14:paraId="006D7B5F" w14:textId="77777777" w:rsidR="00575B4B" w:rsidRPr="008B0177" w:rsidRDefault="00575B4B" w:rsidP="002F3F2E">
      <w:pPr>
        <w:tabs>
          <w:tab w:val="left" w:pos="0"/>
          <w:tab w:val="left" w:pos="993"/>
        </w:tabs>
        <w:overflowPunct w:val="0"/>
        <w:autoSpaceDE w:val="0"/>
        <w:autoSpaceDN w:val="0"/>
        <w:adjustRightInd w:val="0"/>
        <w:spacing w:before="120" w:after="120" w:line="240" w:lineRule="auto"/>
        <w:ind w:firstLine="567"/>
        <w:jc w:val="both"/>
        <w:textAlignment w:val="baseline"/>
        <w:rPr>
          <w:rFonts w:ascii="Arial" w:hAnsi="Arial" w:cs="Arial"/>
          <w:sz w:val="26"/>
          <w:szCs w:val="26"/>
          <w:lang w:val="en-US"/>
        </w:rPr>
      </w:pPr>
    </w:p>
    <w:p w14:paraId="0322AC2E" w14:textId="68F2B33C" w:rsidR="000734FE" w:rsidRPr="000734FE" w:rsidRDefault="001A7B36" w:rsidP="000734FE">
      <w:pPr>
        <w:pStyle w:val="a4"/>
        <w:numPr>
          <w:ilvl w:val="0"/>
          <w:numId w:val="26"/>
        </w:numPr>
        <w:tabs>
          <w:tab w:val="left" w:pos="0"/>
          <w:tab w:val="left" w:pos="993"/>
        </w:tabs>
        <w:overflowPunct w:val="0"/>
        <w:autoSpaceDE w:val="0"/>
        <w:autoSpaceDN w:val="0"/>
        <w:adjustRightInd w:val="0"/>
        <w:spacing w:before="120" w:after="120" w:line="240" w:lineRule="auto"/>
        <w:jc w:val="both"/>
        <w:textAlignment w:val="baseline"/>
        <w:rPr>
          <w:rFonts w:ascii="Arial" w:hAnsi="Arial" w:cs="Arial"/>
          <w:b/>
          <w:sz w:val="26"/>
          <w:szCs w:val="26"/>
          <w:lang w:val="uz-Cyrl-UZ"/>
        </w:rPr>
      </w:pPr>
      <w:r>
        <w:rPr>
          <w:rFonts w:ascii="Arial" w:hAnsi="Arial" w:cs="Arial"/>
          <w:b/>
          <w:sz w:val="26"/>
          <w:szCs w:val="26"/>
          <w:lang w:val="en-US"/>
        </w:rPr>
        <w:t xml:space="preserve">Regulation </w:t>
      </w:r>
      <w:r w:rsidR="00F851BD" w:rsidRPr="008B0177">
        <w:rPr>
          <w:rFonts w:ascii="Arial" w:hAnsi="Arial" w:cs="Arial"/>
          <w:b/>
          <w:sz w:val="26"/>
          <w:szCs w:val="26"/>
          <w:lang w:val="en-US"/>
        </w:rPr>
        <w:t>3</w:t>
      </w:r>
      <w:r>
        <w:rPr>
          <w:rFonts w:ascii="Arial" w:hAnsi="Arial" w:cs="Arial"/>
          <w:b/>
          <w:sz w:val="26"/>
          <w:szCs w:val="26"/>
          <w:lang w:val="en-US"/>
        </w:rPr>
        <w:t xml:space="preserve"> </w:t>
      </w:r>
      <w:r w:rsidR="00F851BD" w:rsidRPr="000734FE">
        <w:rPr>
          <w:rFonts w:ascii="Arial" w:hAnsi="Arial" w:cs="Arial"/>
          <w:b/>
          <w:sz w:val="26"/>
          <w:szCs w:val="26"/>
          <w:lang w:val="uz-Cyrl-UZ"/>
        </w:rPr>
        <w:t>of 6</w:t>
      </w:r>
      <w:r>
        <w:rPr>
          <w:rFonts w:ascii="Arial" w:hAnsi="Arial" w:cs="Arial"/>
          <w:b/>
          <w:sz w:val="26"/>
          <w:szCs w:val="26"/>
          <w:lang w:val="en-US"/>
        </w:rPr>
        <w:t xml:space="preserve"> is </w:t>
      </w:r>
      <w:r w:rsidRPr="000734FE">
        <w:rPr>
          <w:rFonts w:ascii="Arial" w:hAnsi="Arial" w:cs="Arial"/>
          <w:b/>
          <w:sz w:val="26"/>
          <w:szCs w:val="26"/>
          <w:lang w:val="uz-Cyrl-UZ"/>
        </w:rPr>
        <w:t>described</w:t>
      </w:r>
      <w:r w:rsidR="00F851BD" w:rsidRPr="000734FE">
        <w:rPr>
          <w:rFonts w:ascii="Arial" w:hAnsi="Arial" w:cs="Arial"/>
          <w:b/>
          <w:sz w:val="26"/>
          <w:szCs w:val="26"/>
          <w:lang w:val="uz-Cyrl-UZ"/>
        </w:rPr>
        <w:t xml:space="preserve"> </w:t>
      </w:r>
      <w:r>
        <w:rPr>
          <w:rFonts w:ascii="Arial" w:hAnsi="Arial" w:cs="Arial"/>
          <w:b/>
          <w:sz w:val="26"/>
          <w:szCs w:val="26"/>
          <w:lang w:val="en-US"/>
        </w:rPr>
        <w:t xml:space="preserve">as </w:t>
      </w:r>
      <w:r w:rsidR="00F851BD" w:rsidRPr="000734FE">
        <w:rPr>
          <w:rFonts w:ascii="Arial" w:hAnsi="Arial" w:cs="Arial"/>
          <w:b/>
          <w:sz w:val="26"/>
          <w:szCs w:val="26"/>
          <w:lang w:val="uz-Cyrl-UZ"/>
        </w:rPr>
        <w:t>the following procedure</w:t>
      </w:r>
      <w:r w:rsidR="00F851BD" w:rsidRPr="008B0177">
        <w:rPr>
          <w:rFonts w:ascii="Arial" w:hAnsi="Arial" w:cs="Arial"/>
          <w:b/>
          <w:sz w:val="26"/>
          <w:szCs w:val="26"/>
          <w:lang w:val="en-US"/>
        </w:rPr>
        <w:t>:</w:t>
      </w:r>
    </w:p>
    <w:p w14:paraId="64340AD2" w14:textId="77777777" w:rsidR="00F851BD" w:rsidRPr="000734FE" w:rsidRDefault="00F851BD" w:rsidP="002F3F2E">
      <w:pPr>
        <w:tabs>
          <w:tab w:val="left" w:pos="0"/>
          <w:tab w:val="left" w:pos="993"/>
        </w:tabs>
        <w:overflowPunct w:val="0"/>
        <w:autoSpaceDE w:val="0"/>
        <w:autoSpaceDN w:val="0"/>
        <w:adjustRightInd w:val="0"/>
        <w:spacing w:before="120" w:after="120" w:line="240" w:lineRule="auto"/>
        <w:ind w:firstLine="567"/>
        <w:jc w:val="both"/>
        <w:textAlignment w:val="baseline"/>
        <w:rPr>
          <w:rFonts w:ascii="Arial" w:hAnsi="Arial" w:cs="Arial"/>
          <w:sz w:val="26"/>
          <w:szCs w:val="26"/>
          <w:lang w:val="uz-Cyrl-UZ"/>
        </w:rPr>
      </w:pPr>
      <w:r>
        <w:rPr>
          <w:rFonts w:ascii="Arial" w:hAnsi="Arial" w:cs="Arial"/>
          <w:sz w:val="26"/>
          <w:szCs w:val="26"/>
          <w:lang w:val="uz-Cyrl-UZ"/>
        </w:rPr>
        <w:t>36.</w:t>
      </w:r>
      <w:r w:rsidRPr="00F851BD">
        <w:rPr>
          <w:rFonts w:ascii="Arial" w:hAnsi="Arial" w:cs="Arial"/>
          <w:sz w:val="26"/>
          <w:szCs w:val="26"/>
          <w:lang w:val="uz-Cyrl-UZ"/>
        </w:rPr>
        <w:t>Kenga bank</w:t>
      </w:r>
      <w:r w:rsidRPr="00F50AD0">
        <w:rPr>
          <w:rFonts w:ascii="Arial" w:hAnsi="Arial" w:cs="Arial"/>
          <w:sz w:val="26"/>
          <w:szCs w:val="26"/>
          <w:lang w:val="uz-Latn-UZ"/>
        </w:rPr>
        <w:t>sh</w:t>
      </w:r>
      <w:r w:rsidRPr="00F851BD">
        <w:rPr>
          <w:rFonts w:ascii="Arial" w:hAnsi="Arial" w:cs="Arial"/>
          <w:sz w:val="26"/>
          <w:szCs w:val="26"/>
          <w:lang w:val="uz-Cyrl-UZ"/>
        </w:rPr>
        <w:t xml:space="preserve">I </w:t>
      </w:r>
      <w:r>
        <w:rPr>
          <w:rFonts w:ascii="Arial" w:hAnsi="Arial" w:cs="Arial"/>
          <w:sz w:val="26"/>
          <w:szCs w:val="26"/>
          <w:lang w:val="uz-Cyrl-UZ"/>
        </w:rPr>
        <w:t xml:space="preserve">his </w:t>
      </w:r>
      <w:r w:rsidRPr="00CC6BEF">
        <w:rPr>
          <w:rFonts w:ascii="Arial" w:hAnsi="Arial" w:cs="Arial"/>
          <w:sz w:val="26"/>
          <w:szCs w:val="26"/>
          <w:lang w:val="uz-Cyrl-UZ"/>
        </w:rPr>
        <w:t>commitments and to rely on the system of internal control and risk management task</w:t>
      </w:r>
      <w:r>
        <w:rPr>
          <w:rFonts w:ascii="Arial" w:hAnsi="Arial" w:cs="Arial"/>
          <w:sz w:val="26"/>
          <w:szCs w:val="26"/>
          <w:lang w:val="uz-Cyrl-UZ"/>
        </w:rPr>
        <w:t>adi</w:t>
      </w:r>
      <w:r w:rsidRPr="00CC6BEF">
        <w:rPr>
          <w:rFonts w:ascii="Arial" w:hAnsi="Arial" w:cs="Arial"/>
          <w:sz w:val="26"/>
          <w:szCs w:val="26"/>
          <w:lang w:val="uz-Cyrl-UZ"/>
        </w:rPr>
        <w:t xml:space="preserve"> performs and effective control over their activities</w:t>
      </w:r>
      <w:r>
        <w:rPr>
          <w:rFonts w:ascii="Arial" w:hAnsi="Arial" w:cs="Arial"/>
          <w:sz w:val="26"/>
          <w:szCs w:val="26"/>
          <w:lang w:val="uz-Cyrl-UZ"/>
        </w:rPr>
        <w:t>.</w:t>
      </w:r>
    </w:p>
    <w:p w14:paraId="3B9002C6" w14:textId="77777777" w:rsidR="00575B4B" w:rsidRPr="000734FE" w:rsidRDefault="00575B4B" w:rsidP="002F3F2E">
      <w:pPr>
        <w:tabs>
          <w:tab w:val="left" w:pos="0"/>
          <w:tab w:val="left" w:pos="993"/>
        </w:tabs>
        <w:overflowPunct w:val="0"/>
        <w:autoSpaceDE w:val="0"/>
        <w:autoSpaceDN w:val="0"/>
        <w:adjustRightInd w:val="0"/>
        <w:spacing w:before="120" w:after="120" w:line="240" w:lineRule="auto"/>
        <w:ind w:firstLine="567"/>
        <w:jc w:val="both"/>
        <w:textAlignment w:val="baseline"/>
        <w:rPr>
          <w:rFonts w:ascii="Arial" w:hAnsi="Arial" w:cs="Arial"/>
          <w:sz w:val="26"/>
          <w:szCs w:val="26"/>
          <w:lang w:val="uz-Cyrl-UZ"/>
        </w:rPr>
      </w:pPr>
    </w:p>
    <w:p w14:paraId="1EC7476A" w14:textId="1EC74573" w:rsidR="000734FE" w:rsidRPr="000734FE" w:rsidRDefault="00553991" w:rsidP="00553991">
      <w:pPr>
        <w:tabs>
          <w:tab w:val="left" w:pos="0"/>
          <w:tab w:val="left" w:pos="993"/>
        </w:tabs>
        <w:overflowPunct w:val="0"/>
        <w:autoSpaceDE w:val="0"/>
        <w:autoSpaceDN w:val="0"/>
        <w:adjustRightInd w:val="0"/>
        <w:spacing w:before="120" w:after="120" w:line="240" w:lineRule="auto"/>
        <w:ind w:left="567"/>
        <w:jc w:val="both"/>
        <w:textAlignment w:val="baseline"/>
        <w:rPr>
          <w:rFonts w:ascii="Arial" w:hAnsi="Arial" w:cs="Arial"/>
          <w:b/>
          <w:sz w:val="26"/>
          <w:szCs w:val="26"/>
          <w:lang w:val="uz-Cyrl-UZ"/>
        </w:rPr>
      </w:pPr>
      <w:r w:rsidRPr="004E1FC1">
        <w:rPr>
          <w:rFonts w:ascii="Arial" w:hAnsi="Arial" w:cs="Arial"/>
          <w:b/>
          <w:sz w:val="26"/>
          <w:szCs w:val="26"/>
          <w:lang w:val="uz-Cyrl-UZ"/>
        </w:rPr>
        <w:t>4.</w:t>
      </w:r>
      <w:r w:rsidRPr="008B0177">
        <w:rPr>
          <w:rFonts w:ascii="Arial" w:hAnsi="Arial" w:cs="Arial"/>
          <w:b/>
          <w:sz w:val="26"/>
          <w:szCs w:val="26"/>
          <w:lang w:val="en-US"/>
        </w:rPr>
        <w:t xml:space="preserve"> Regulation</w:t>
      </w:r>
      <w:r w:rsidR="001A7B36">
        <w:rPr>
          <w:rFonts w:ascii="Arial" w:hAnsi="Arial" w:cs="Arial"/>
          <w:b/>
          <w:sz w:val="26"/>
          <w:szCs w:val="26"/>
          <w:lang w:val="en-US"/>
        </w:rPr>
        <w:t xml:space="preserve"> </w:t>
      </w:r>
      <w:r w:rsidR="001A7B36" w:rsidRPr="008B0177">
        <w:rPr>
          <w:rFonts w:ascii="Arial" w:hAnsi="Arial" w:cs="Arial"/>
          <w:b/>
          <w:sz w:val="26"/>
          <w:szCs w:val="26"/>
          <w:lang w:val="en-US"/>
        </w:rPr>
        <w:t>45</w:t>
      </w:r>
      <w:r w:rsidR="001A7B36">
        <w:rPr>
          <w:rFonts w:ascii="Arial" w:hAnsi="Arial" w:cs="Arial"/>
          <w:b/>
          <w:sz w:val="26"/>
          <w:szCs w:val="26"/>
          <w:lang w:val="en-US"/>
        </w:rPr>
        <w:t xml:space="preserve"> is </w:t>
      </w:r>
      <w:r w:rsidR="001A7B36">
        <w:rPr>
          <w:rFonts w:ascii="Arial" w:hAnsi="Arial" w:cs="Arial"/>
          <w:b/>
          <w:sz w:val="26"/>
          <w:szCs w:val="26"/>
          <w:lang w:val="uz-Cyrl-UZ"/>
        </w:rPr>
        <w:t>described</w:t>
      </w:r>
      <w:r w:rsidR="001A7B36">
        <w:rPr>
          <w:rFonts w:ascii="Arial" w:hAnsi="Arial" w:cs="Arial"/>
          <w:b/>
          <w:sz w:val="26"/>
          <w:szCs w:val="26"/>
          <w:lang w:val="en-US"/>
        </w:rPr>
        <w:t xml:space="preserve"> as</w:t>
      </w:r>
      <w:r>
        <w:rPr>
          <w:rFonts w:ascii="Arial" w:hAnsi="Arial" w:cs="Arial"/>
          <w:b/>
          <w:sz w:val="26"/>
          <w:szCs w:val="26"/>
          <w:lang w:val="uz-Cyrl-UZ"/>
        </w:rPr>
        <w:t xml:space="preserve"> the following procedure</w:t>
      </w:r>
      <w:r w:rsidRPr="008B0177">
        <w:rPr>
          <w:rFonts w:ascii="Arial" w:hAnsi="Arial" w:cs="Arial"/>
          <w:b/>
          <w:sz w:val="26"/>
          <w:szCs w:val="26"/>
          <w:lang w:val="en-US"/>
        </w:rPr>
        <w:t>:</w:t>
      </w:r>
    </w:p>
    <w:p w14:paraId="5E0B6D0C" w14:textId="77777777" w:rsidR="00553991" w:rsidRPr="002A7CFA" w:rsidRDefault="00553991" w:rsidP="00553991">
      <w:pPr>
        <w:widowControl w:val="0"/>
        <w:numPr>
          <w:ilvl w:val="0"/>
          <w:numId w:val="25"/>
        </w:numPr>
        <w:tabs>
          <w:tab w:val="left" w:pos="601"/>
          <w:tab w:val="left" w:pos="1026"/>
          <w:tab w:val="left" w:pos="1896"/>
        </w:tabs>
        <w:overflowPunct w:val="0"/>
        <w:autoSpaceDE w:val="0"/>
        <w:autoSpaceDN w:val="0"/>
        <w:adjustRightInd w:val="0"/>
        <w:spacing w:before="120" w:after="120" w:line="240" w:lineRule="auto"/>
        <w:ind w:left="885" w:hanging="284"/>
        <w:jc w:val="both"/>
        <w:textAlignment w:val="baseline"/>
        <w:rPr>
          <w:rFonts w:ascii="Arial" w:hAnsi="Arial" w:cs="Arial"/>
          <w:sz w:val="26"/>
          <w:szCs w:val="26"/>
          <w:lang w:val="uz-Cyrl-UZ"/>
        </w:rPr>
      </w:pPr>
      <w:r w:rsidRPr="002A7CFA">
        <w:rPr>
          <w:rFonts w:ascii="Arial" w:hAnsi="Arial" w:cs="Arial"/>
          <w:sz w:val="26"/>
          <w:szCs w:val="26"/>
          <w:lang w:val="uz-Cyrl-UZ"/>
        </w:rPr>
        <w:t>Such policies include the following:</w:t>
      </w:r>
    </w:p>
    <w:p w14:paraId="77634065"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a) corporate governance policy;</w:t>
      </w:r>
    </w:p>
    <w:p w14:paraId="35AA5722"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b) to ensure the liquidity management policies;</w:t>
      </w:r>
    </w:p>
    <w:p w14:paraId="62DD7151"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b) accounting policies;</w:t>
      </w:r>
    </w:p>
    <w:p w14:paraId="64511294"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g) credit policy;</w:t>
      </w:r>
    </w:p>
    <w:p w14:paraId="1542B606"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d) personnel policy;</w:t>
      </w:r>
    </w:p>
    <w:p w14:paraId="3B4DBA21"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e) dividend policy;</w:t>
      </w:r>
    </w:p>
    <w:p w14:paraId="2FEA5570"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either a) Investment policy;</w:t>
      </w:r>
    </w:p>
    <w:p w14:paraId="4BDC6E2C"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j) Emission policy;</w:t>
      </w:r>
    </w:p>
    <w:p w14:paraId="627B6892"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z) the bank's risk management policy;</w:t>
      </w:r>
    </w:p>
    <w:p w14:paraId="33679A08"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I) the foreign policy of economic activity;</w:t>
      </w:r>
    </w:p>
    <w:p w14:paraId="288CFB73" w14:textId="77777777" w:rsidR="00553991" w:rsidRPr="00AC116A" w:rsidRDefault="00553991" w:rsidP="00553991">
      <w:pPr>
        <w:pStyle w:val="a7"/>
        <w:jc w:val="both"/>
        <w:rPr>
          <w:rFonts w:ascii="Arial" w:hAnsi="Arial" w:cs="Arial"/>
          <w:sz w:val="26"/>
          <w:szCs w:val="26"/>
          <w:lang w:val="uz-Cyrl-UZ"/>
        </w:rPr>
      </w:pPr>
      <w:r w:rsidRPr="00AC116A">
        <w:rPr>
          <w:rFonts w:ascii="Arial" w:hAnsi="Arial" w:cs="Arial"/>
          <w:sz w:val="26"/>
          <w:szCs w:val="26"/>
          <w:lang w:val="uz-Cyrl-UZ"/>
        </w:rPr>
        <w:t>y) deposit policy;</w:t>
      </w:r>
    </w:p>
    <w:p w14:paraId="43973CC0" w14:textId="77777777" w:rsidR="00553991" w:rsidRDefault="007B197B" w:rsidP="00553991">
      <w:pPr>
        <w:pStyle w:val="a7"/>
        <w:jc w:val="both"/>
        <w:rPr>
          <w:rFonts w:ascii="Arial" w:hAnsi="Arial" w:cs="Arial"/>
          <w:sz w:val="26"/>
          <w:szCs w:val="26"/>
          <w:lang w:val="uz-Cyrl-UZ"/>
        </w:rPr>
      </w:pPr>
      <w:r>
        <w:rPr>
          <w:rFonts w:ascii="Arial" w:hAnsi="Arial" w:cs="Arial"/>
          <w:sz w:val="26"/>
          <w:szCs w:val="26"/>
          <w:lang w:val="uz-Cyrl-UZ"/>
        </w:rPr>
        <w:t>k) interest policy;</w:t>
      </w:r>
    </w:p>
    <w:p w14:paraId="1C0260A7" w14:textId="77777777" w:rsidR="007B197B" w:rsidRPr="001F4857" w:rsidRDefault="007B197B" w:rsidP="007B197B">
      <w:pPr>
        <w:pStyle w:val="a7"/>
        <w:jc w:val="both"/>
        <w:rPr>
          <w:rFonts w:ascii="Arial" w:hAnsi="Arial" w:cs="Arial"/>
          <w:sz w:val="26"/>
          <w:szCs w:val="26"/>
          <w:lang w:val="uz-Cyrl-UZ"/>
        </w:rPr>
      </w:pPr>
      <w:r>
        <w:rPr>
          <w:rFonts w:ascii="Arial" w:hAnsi="Arial" w:cs="Arial"/>
          <w:sz w:val="26"/>
          <w:szCs w:val="26"/>
          <w:lang w:val="uz-Cyrl-UZ"/>
        </w:rPr>
        <w:t>l) supply of credit policy.</w:t>
      </w:r>
    </w:p>
    <w:p w14:paraId="2242A469" w14:textId="77777777" w:rsidR="00575B4B" w:rsidRPr="00187B1C" w:rsidRDefault="00575B4B" w:rsidP="00553991">
      <w:pPr>
        <w:pStyle w:val="a7"/>
        <w:jc w:val="both"/>
        <w:rPr>
          <w:rFonts w:ascii="Arial" w:hAnsi="Arial" w:cs="Arial"/>
          <w:sz w:val="26"/>
          <w:szCs w:val="26"/>
          <w:lang w:val="uz-Cyrl-UZ"/>
        </w:rPr>
      </w:pPr>
    </w:p>
    <w:p w14:paraId="71AA1D65" w14:textId="5DC01408" w:rsidR="00575B4B" w:rsidRDefault="004E1FC1" w:rsidP="00553991">
      <w:pPr>
        <w:tabs>
          <w:tab w:val="left" w:pos="0"/>
          <w:tab w:val="left" w:pos="993"/>
        </w:tabs>
        <w:overflowPunct w:val="0"/>
        <w:autoSpaceDE w:val="0"/>
        <w:autoSpaceDN w:val="0"/>
        <w:adjustRightInd w:val="0"/>
        <w:spacing w:before="120" w:after="120" w:line="240" w:lineRule="auto"/>
        <w:ind w:left="567"/>
        <w:jc w:val="both"/>
        <w:textAlignment w:val="baseline"/>
        <w:rPr>
          <w:rFonts w:ascii="Arial" w:hAnsi="Arial" w:cs="Arial"/>
          <w:b/>
          <w:sz w:val="26"/>
          <w:szCs w:val="26"/>
          <w:lang w:val="uz-Cyrl-UZ"/>
        </w:rPr>
      </w:pPr>
      <w:r w:rsidRPr="004E1FC1">
        <w:rPr>
          <w:rFonts w:ascii="Arial" w:hAnsi="Arial" w:cs="Arial"/>
          <w:b/>
          <w:sz w:val="26"/>
          <w:szCs w:val="26"/>
          <w:lang w:val="uz-Cyrl-UZ"/>
        </w:rPr>
        <w:t>5</w:t>
      </w:r>
      <w:r w:rsidR="00553991" w:rsidRPr="004E1FC1">
        <w:rPr>
          <w:rFonts w:ascii="Arial" w:hAnsi="Arial" w:cs="Arial"/>
          <w:b/>
          <w:sz w:val="26"/>
          <w:szCs w:val="26"/>
          <w:lang w:val="uz-Cyrl-UZ"/>
        </w:rPr>
        <w:t>.</w:t>
      </w:r>
      <w:r w:rsidR="00553991" w:rsidRPr="00187B1C">
        <w:rPr>
          <w:rFonts w:ascii="Arial" w:hAnsi="Arial" w:cs="Arial"/>
          <w:b/>
          <w:sz w:val="26"/>
          <w:szCs w:val="26"/>
          <w:lang w:val="uz-Cyrl-UZ"/>
        </w:rPr>
        <w:t xml:space="preserve"> </w:t>
      </w:r>
      <w:r w:rsidR="001A7B36">
        <w:rPr>
          <w:rFonts w:ascii="Arial" w:hAnsi="Arial" w:cs="Arial"/>
          <w:b/>
          <w:sz w:val="26"/>
          <w:szCs w:val="26"/>
          <w:lang w:val="en-US"/>
        </w:rPr>
        <w:t xml:space="preserve">Regulation 50 is </w:t>
      </w:r>
      <w:r w:rsidR="00553991">
        <w:rPr>
          <w:rFonts w:ascii="Arial" w:hAnsi="Arial" w:cs="Arial"/>
          <w:b/>
          <w:sz w:val="26"/>
          <w:szCs w:val="26"/>
          <w:lang w:val="uz-Cyrl-UZ"/>
        </w:rPr>
        <w:t>describe</w:t>
      </w:r>
      <w:r w:rsidR="001A7B36">
        <w:rPr>
          <w:rFonts w:ascii="Arial" w:hAnsi="Arial" w:cs="Arial"/>
          <w:b/>
          <w:sz w:val="26"/>
          <w:szCs w:val="26"/>
          <w:lang w:val="en-US"/>
        </w:rPr>
        <w:t>d</w:t>
      </w:r>
      <w:r w:rsidR="00553991">
        <w:rPr>
          <w:rFonts w:ascii="Arial" w:hAnsi="Arial" w:cs="Arial"/>
          <w:b/>
          <w:sz w:val="26"/>
          <w:szCs w:val="26"/>
          <w:lang w:val="uz-Cyrl-UZ"/>
        </w:rPr>
        <w:t xml:space="preserve"> </w:t>
      </w:r>
      <w:r w:rsidR="001A7B36">
        <w:rPr>
          <w:rFonts w:ascii="Arial" w:hAnsi="Arial" w:cs="Arial"/>
          <w:b/>
          <w:sz w:val="26"/>
          <w:szCs w:val="26"/>
          <w:lang w:val="en-US"/>
        </w:rPr>
        <w:t xml:space="preserve">as </w:t>
      </w:r>
      <w:r w:rsidR="00553991">
        <w:rPr>
          <w:rFonts w:ascii="Arial" w:hAnsi="Arial" w:cs="Arial"/>
          <w:b/>
          <w:sz w:val="26"/>
          <w:szCs w:val="26"/>
          <w:lang w:val="uz-Cyrl-UZ"/>
        </w:rPr>
        <w:t>the following procedure</w:t>
      </w:r>
      <w:r w:rsidR="00553991" w:rsidRPr="00187B1C">
        <w:rPr>
          <w:rFonts w:ascii="Arial" w:hAnsi="Arial" w:cs="Arial"/>
          <w:b/>
          <w:sz w:val="26"/>
          <w:szCs w:val="26"/>
          <w:lang w:val="uz-Cyrl-UZ"/>
        </w:rPr>
        <w:t>:</w:t>
      </w:r>
    </w:p>
    <w:p w14:paraId="26368FF3" w14:textId="77777777" w:rsidR="000734FE" w:rsidRPr="00187B1C" w:rsidRDefault="000734FE" w:rsidP="00553991">
      <w:pPr>
        <w:tabs>
          <w:tab w:val="left" w:pos="0"/>
          <w:tab w:val="left" w:pos="993"/>
        </w:tabs>
        <w:overflowPunct w:val="0"/>
        <w:autoSpaceDE w:val="0"/>
        <w:autoSpaceDN w:val="0"/>
        <w:adjustRightInd w:val="0"/>
        <w:spacing w:before="120" w:after="120" w:line="240" w:lineRule="auto"/>
        <w:ind w:left="567"/>
        <w:jc w:val="both"/>
        <w:textAlignment w:val="baseline"/>
        <w:rPr>
          <w:rFonts w:ascii="Arial" w:hAnsi="Arial" w:cs="Arial"/>
          <w:b/>
          <w:sz w:val="26"/>
          <w:szCs w:val="26"/>
          <w:lang w:val="uz-Cyrl-UZ"/>
        </w:rPr>
      </w:pPr>
    </w:p>
    <w:p w14:paraId="163D1241" w14:textId="77777777" w:rsidR="00553991" w:rsidRPr="00553991" w:rsidRDefault="00553991" w:rsidP="00553991">
      <w:pPr>
        <w:autoSpaceDE w:val="0"/>
        <w:autoSpaceDN w:val="0"/>
        <w:adjustRightInd w:val="0"/>
        <w:spacing w:line="240" w:lineRule="auto"/>
        <w:ind w:firstLine="601"/>
        <w:jc w:val="both"/>
        <w:rPr>
          <w:rFonts w:ascii="Arial" w:hAnsi="Arial" w:cs="Arial"/>
          <w:sz w:val="26"/>
          <w:szCs w:val="26"/>
          <w:lang w:val="uz-Cyrl-UZ"/>
        </w:rPr>
      </w:pPr>
      <w:r w:rsidRPr="00D82AF2">
        <w:rPr>
          <w:rFonts w:ascii="Arial" w:hAnsi="Arial" w:cs="Arial"/>
          <w:noProof/>
          <w:sz w:val="26"/>
          <w:szCs w:val="26"/>
          <w:lang w:val="uz-Cyrl-UZ"/>
        </w:rPr>
        <w:t>50.</w:t>
      </w:r>
      <w:r w:rsidRPr="00D82AF2">
        <w:rPr>
          <w:rFonts w:ascii="Arial" w:hAnsi="Arial" w:cs="Arial"/>
          <w:sz w:val="26"/>
          <w:szCs w:val="26"/>
          <w:lang w:val="uz-Cyrl-UZ"/>
        </w:rPr>
        <w:t xml:space="preserve">The special committee of the council to ensure the effectiveness of their work (now in the text, referred to as the committee), in particular, the audit committee </w:t>
      </w:r>
      <w:r w:rsidR="00873882">
        <w:rPr>
          <w:rFonts w:ascii="Arial" w:hAnsi="Arial" w:cs="Arial"/>
          <w:sz w:val="26"/>
          <w:szCs w:val="26"/>
          <w:lang w:val="uz-Cyrl-UZ"/>
        </w:rPr>
        <w:t>of the bank risk control</w:t>
      </w:r>
      <w:r w:rsidRPr="00D82AF2">
        <w:rPr>
          <w:rFonts w:ascii="Arial" w:hAnsi="Arial" w:cs="Arial"/>
          <w:sz w:val="26"/>
          <w:szCs w:val="26"/>
          <w:lang w:val="uz-Cyrl-UZ"/>
        </w:rPr>
        <w:t xml:space="preserve"> committee, the awards committee, as well as other committees constituted. </w:t>
      </w:r>
      <w:r w:rsidRPr="001E1DBE">
        <w:rPr>
          <w:rFonts w:ascii="Arial" w:hAnsi="Arial" w:cs="Arial"/>
          <w:sz w:val="26"/>
          <w:szCs w:val="26"/>
          <w:lang w:val="uz-Cyrl-UZ"/>
        </w:rPr>
        <w:t xml:space="preserve"> </w:t>
      </w:r>
    </w:p>
    <w:p w14:paraId="3FF20B33" w14:textId="77777777" w:rsidR="00553991" w:rsidRPr="00D82AF2" w:rsidRDefault="00553991" w:rsidP="00553991">
      <w:pPr>
        <w:autoSpaceDE w:val="0"/>
        <w:autoSpaceDN w:val="0"/>
        <w:adjustRightInd w:val="0"/>
        <w:spacing w:line="240" w:lineRule="auto"/>
        <w:ind w:firstLine="601"/>
        <w:jc w:val="both"/>
        <w:rPr>
          <w:rFonts w:ascii="Arial" w:hAnsi="Arial" w:cs="Arial"/>
          <w:sz w:val="26"/>
          <w:szCs w:val="26"/>
          <w:lang w:val="uz-Cyrl-UZ"/>
        </w:rPr>
      </w:pPr>
      <w:r w:rsidRPr="00D82AF2">
        <w:rPr>
          <w:rFonts w:ascii="Arial" w:hAnsi="Arial" w:cs="Arial"/>
          <w:sz w:val="26"/>
          <w:szCs w:val="26"/>
          <w:lang w:val="uz-Cyrl-UZ"/>
        </w:rPr>
        <w:t>The composition of the council members were made up of no less than three of life, and other individuals that are in the membership of the committee the committee shall consist of a content to be, as well as a member of the council to be the chairman of the various committees at the same time does not allow.</w:t>
      </w:r>
    </w:p>
    <w:p w14:paraId="43A47739" w14:textId="77777777" w:rsidR="00553991" w:rsidRPr="00E147A7" w:rsidRDefault="00553991" w:rsidP="00553991">
      <w:pPr>
        <w:autoSpaceDE w:val="0"/>
        <w:autoSpaceDN w:val="0"/>
        <w:adjustRightInd w:val="0"/>
        <w:spacing w:after="0" w:line="240" w:lineRule="auto"/>
        <w:ind w:firstLine="570"/>
        <w:jc w:val="both"/>
        <w:rPr>
          <w:rFonts w:ascii="Arial" w:hAnsi="Arial" w:cs="Arial"/>
          <w:sz w:val="26"/>
          <w:szCs w:val="26"/>
          <w:lang w:val="uz-Cyrl-UZ"/>
        </w:rPr>
      </w:pPr>
      <w:r w:rsidRPr="00D82AF2">
        <w:rPr>
          <w:rFonts w:ascii="Arial" w:hAnsi="Arial" w:cs="Arial"/>
          <w:sz w:val="26"/>
          <w:szCs w:val="26"/>
          <w:lang w:val="uz-Cyrl-UZ"/>
        </w:rPr>
        <w:t>The principles of the work of each committee, powers, duties, responsibilities, working hours, frequency of sessions and the duration of the procedure and to provide reports to the council, as well as to cover other issues developed by the council of the regulation on the committee and approved.</w:t>
      </w:r>
    </w:p>
    <w:p w14:paraId="177E9B6E" w14:textId="77777777" w:rsidR="00575B4B" w:rsidRPr="00E147A7" w:rsidRDefault="00575B4B" w:rsidP="00553991">
      <w:pPr>
        <w:autoSpaceDE w:val="0"/>
        <w:autoSpaceDN w:val="0"/>
        <w:adjustRightInd w:val="0"/>
        <w:spacing w:after="0" w:line="240" w:lineRule="auto"/>
        <w:ind w:firstLine="570"/>
        <w:jc w:val="both"/>
        <w:rPr>
          <w:rFonts w:ascii="Arial" w:hAnsi="Arial" w:cs="Arial"/>
          <w:sz w:val="26"/>
          <w:szCs w:val="26"/>
          <w:lang w:val="uz-Cyrl-UZ"/>
        </w:rPr>
      </w:pPr>
    </w:p>
    <w:p w14:paraId="6F1D76A4" w14:textId="2CCD6D25" w:rsidR="00575B4B" w:rsidRDefault="004E1FC1" w:rsidP="007203F6">
      <w:pPr>
        <w:tabs>
          <w:tab w:val="left" w:pos="0"/>
          <w:tab w:val="left" w:pos="993"/>
        </w:tabs>
        <w:overflowPunct w:val="0"/>
        <w:autoSpaceDE w:val="0"/>
        <w:autoSpaceDN w:val="0"/>
        <w:adjustRightInd w:val="0"/>
        <w:spacing w:before="120" w:after="120" w:line="240" w:lineRule="auto"/>
        <w:ind w:left="567"/>
        <w:jc w:val="both"/>
        <w:textAlignment w:val="baseline"/>
        <w:rPr>
          <w:rFonts w:ascii="Arial" w:hAnsi="Arial" w:cs="Arial"/>
          <w:b/>
          <w:sz w:val="26"/>
          <w:szCs w:val="26"/>
          <w:lang w:val="uz-Cyrl-UZ"/>
        </w:rPr>
      </w:pPr>
      <w:r w:rsidRPr="004E1FC1">
        <w:rPr>
          <w:rFonts w:ascii="Arial" w:hAnsi="Arial" w:cs="Arial"/>
          <w:b/>
          <w:sz w:val="26"/>
          <w:szCs w:val="26"/>
          <w:lang w:val="uz-Cyrl-UZ"/>
        </w:rPr>
        <w:t>6</w:t>
      </w:r>
      <w:r w:rsidR="007203F6" w:rsidRPr="004E1FC1">
        <w:rPr>
          <w:rFonts w:ascii="Arial" w:hAnsi="Arial" w:cs="Arial"/>
          <w:b/>
          <w:sz w:val="26"/>
          <w:szCs w:val="26"/>
          <w:lang w:val="uz-Cyrl-UZ"/>
        </w:rPr>
        <w:t>.</w:t>
      </w:r>
      <w:r w:rsidR="007203F6" w:rsidRPr="008B0177">
        <w:rPr>
          <w:rFonts w:ascii="Arial" w:hAnsi="Arial" w:cs="Arial"/>
          <w:b/>
          <w:sz w:val="26"/>
          <w:szCs w:val="26"/>
          <w:lang w:val="en-US"/>
        </w:rPr>
        <w:t xml:space="preserve"> </w:t>
      </w:r>
      <w:r w:rsidR="001A7B36">
        <w:rPr>
          <w:rFonts w:ascii="Arial" w:hAnsi="Arial" w:cs="Arial"/>
          <w:b/>
          <w:sz w:val="26"/>
          <w:szCs w:val="26"/>
          <w:lang w:val="en-US"/>
        </w:rPr>
        <w:t xml:space="preserve">Regulation </w:t>
      </w:r>
      <w:bookmarkStart w:id="0" w:name="_GoBack"/>
      <w:bookmarkEnd w:id="0"/>
      <w:r w:rsidR="001A7B36">
        <w:rPr>
          <w:rFonts w:ascii="Arial" w:hAnsi="Arial" w:cs="Arial"/>
          <w:b/>
          <w:sz w:val="26"/>
          <w:szCs w:val="26"/>
          <w:lang w:val="en-US"/>
        </w:rPr>
        <w:t>51</w:t>
      </w:r>
      <w:r w:rsidR="007203F6">
        <w:rPr>
          <w:rFonts w:ascii="Arial" w:hAnsi="Arial" w:cs="Arial"/>
          <w:b/>
          <w:sz w:val="26"/>
          <w:szCs w:val="26"/>
          <w:lang w:val="uz-Cyrl-UZ"/>
        </w:rPr>
        <w:t xml:space="preserve"> </w:t>
      </w:r>
      <w:r w:rsidR="001A7B36">
        <w:rPr>
          <w:rFonts w:ascii="Arial" w:hAnsi="Arial" w:cs="Arial"/>
          <w:b/>
          <w:sz w:val="26"/>
          <w:szCs w:val="26"/>
          <w:lang w:val="en-US"/>
        </w:rPr>
        <w:t xml:space="preserve">is </w:t>
      </w:r>
      <w:r w:rsidR="001A7B36">
        <w:rPr>
          <w:rFonts w:ascii="Arial" w:hAnsi="Arial" w:cs="Arial"/>
          <w:b/>
          <w:sz w:val="26"/>
          <w:szCs w:val="26"/>
          <w:lang w:val="uz-Cyrl-UZ"/>
        </w:rPr>
        <w:t>describe</w:t>
      </w:r>
      <w:r w:rsidR="001A7B36">
        <w:rPr>
          <w:rFonts w:ascii="Arial" w:hAnsi="Arial" w:cs="Arial"/>
          <w:b/>
          <w:sz w:val="26"/>
          <w:szCs w:val="26"/>
          <w:lang w:val="en-US"/>
        </w:rPr>
        <w:t>d as</w:t>
      </w:r>
      <w:r w:rsidR="007203F6">
        <w:rPr>
          <w:rFonts w:ascii="Arial" w:hAnsi="Arial" w:cs="Arial"/>
          <w:b/>
          <w:sz w:val="26"/>
          <w:szCs w:val="26"/>
          <w:lang w:val="uz-Cyrl-UZ"/>
        </w:rPr>
        <w:t xml:space="preserve"> the following procedure</w:t>
      </w:r>
      <w:r w:rsidR="007203F6" w:rsidRPr="008B0177">
        <w:rPr>
          <w:rFonts w:ascii="Arial" w:hAnsi="Arial" w:cs="Arial"/>
          <w:b/>
          <w:sz w:val="26"/>
          <w:szCs w:val="26"/>
          <w:lang w:val="en-US"/>
        </w:rPr>
        <w:t>:</w:t>
      </w:r>
    </w:p>
    <w:p w14:paraId="585D6DCF" w14:textId="77777777" w:rsidR="000734FE" w:rsidRPr="000734FE" w:rsidRDefault="000734FE" w:rsidP="007203F6">
      <w:pPr>
        <w:tabs>
          <w:tab w:val="left" w:pos="0"/>
          <w:tab w:val="left" w:pos="993"/>
        </w:tabs>
        <w:overflowPunct w:val="0"/>
        <w:autoSpaceDE w:val="0"/>
        <w:autoSpaceDN w:val="0"/>
        <w:adjustRightInd w:val="0"/>
        <w:spacing w:before="120" w:after="120" w:line="240" w:lineRule="auto"/>
        <w:ind w:left="567"/>
        <w:jc w:val="both"/>
        <w:textAlignment w:val="baseline"/>
        <w:rPr>
          <w:rFonts w:ascii="Arial" w:hAnsi="Arial" w:cs="Arial"/>
          <w:sz w:val="26"/>
          <w:szCs w:val="26"/>
          <w:lang w:val="uz-Cyrl-UZ"/>
        </w:rPr>
      </w:pPr>
    </w:p>
    <w:p w14:paraId="134A7E56" w14:textId="77777777" w:rsidR="007203F6" w:rsidRDefault="007203F6" w:rsidP="007203F6">
      <w:pPr>
        <w:autoSpaceDE w:val="0"/>
        <w:autoSpaceDN w:val="0"/>
        <w:adjustRightInd w:val="0"/>
        <w:spacing w:line="240" w:lineRule="auto"/>
        <w:ind w:firstLine="570"/>
        <w:jc w:val="both"/>
        <w:rPr>
          <w:rFonts w:ascii="Arial" w:hAnsi="Arial" w:cs="Arial"/>
          <w:noProof/>
          <w:sz w:val="26"/>
          <w:szCs w:val="26"/>
          <w:lang w:val="uz-Cyrl-UZ"/>
        </w:rPr>
      </w:pPr>
      <w:r>
        <w:rPr>
          <w:rFonts w:ascii="Arial" w:hAnsi="Arial" w:cs="Arial"/>
          <w:b/>
          <w:sz w:val="26"/>
          <w:szCs w:val="26"/>
          <w:lang w:val="uz-Cyrl-UZ"/>
        </w:rPr>
        <w:t>51.</w:t>
      </w:r>
      <w:r w:rsidRPr="00EF4D63">
        <w:rPr>
          <w:rFonts w:ascii="Arial" w:hAnsi="Arial" w:cs="Arial"/>
          <w:noProof/>
          <w:sz w:val="26"/>
          <w:szCs w:val="26"/>
          <w:lang w:val="uz-Cyrl-UZ"/>
        </w:rPr>
        <w:t xml:space="preserve"> The bank </w:t>
      </w:r>
      <w:r w:rsidRPr="00983674">
        <w:rPr>
          <w:rFonts w:ascii="Arial" w:hAnsi="Arial" w:cs="Arial"/>
          <w:noProof/>
          <w:sz w:val="26"/>
          <w:szCs w:val="26"/>
          <w:lang w:val="uz-Cyrl-UZ"/>
        </w:rPr>
        <w:t>Council</w:t>
      </w:r>
      <w:r w:rsidRPr="00EF4D63">
        <w:rPr>
          <w:rFonts w:ascii="Arial" w:hAnsi="Arial" w:cs="Arial"/>
          <w:noProof/>
          <w:sz w:val="26"/>
          <w:szCs w:val="26"/>
          <w:lang w:val="uz-Cyrl-UZ"/>
        </w:rPr>
        <w:t>I</w:t>
      </w:r>
      <w:r w:rsidRPr="00983674">
        <w:rPr>
          <w:rFonts w:ascii="Arial" w:hAnsi="Arial" w:cs="Arial"/>
          <w:noProof/>
          <w:sz w:val="26"/>
          <w:szCs w:val="26"/>
          <w:lang w:val="uz-Cyrl-UZ"/>
        </w:rPr>
        <w:t xml:space="preserve"> of the issues within the competence of the committee established by depth study of the main tasks and their development proposals and recommendations, as well as the performance of duties relating to the control of the council to assist him.</w:t>
      </w:r>
    </w:p>
    <w:p w14:paraId="2BDD5E71" w14:textId="77777777" w:rsidR="007203F6" w:rsidRPr="00E147A7" w:rsidRDefault="007203F6" w:rsidP="007203F6">
      <w:pPr>
        <w:autoSpaceDE w:val="0"/>
        <w:autoSpaceDN w:val="0"/>
        <w:adjustRightInd w:val="0"/>
        <w:spacing w:after="0" w:line="240" w:lineRule="auto"/>
        <w:ind w:firstLine="570"/>
        <w:jc w:val="both"/>
        <w:rPr>
          <w:rFonts w:ascii="Arial" w:hAnsi="Arial" w:cs="Arial"/>
          <w:sz w:val="26"/>
          <w:szCs w:val="26"/>
          <w:lang w:val="uz-Cyrl-UZ"/>
        </w:rPr>
      </w:pPr>
      <w:r w:rsidRPr="00380C2A">
        <w:rPr>
          <w:rFonts w:ascii="Arial" w:hAnsi="Arial" w:cs="Arial"/>
          <w:sz w:val="26"/>
          <w:szCs w:val="26"/>
          <w:lang w:val="uz-Cyrl-UZ"/>
        </w:rPr>
        <w:t>Each committee has a separate meeting</w:t>
      </w:r>
      <w:r>
        <w:rPr>
          <w:rFonts w:ascii="Arial" w:hAnsi="Arial" w:cs="Arial"/>
          <w:sz w:val="26"/>
          <w:szCs w:val="26"/>
          <w:lang w:val="uz-Cyrl-UZ"/>
        </w:rPr>
        <w:t xml:space="preserve"> and</w:t>
      </w:r>
      <w:r w:rsidRPr="00380C2A">
        <w:rPr>
          <w:rFonts w:ascii="Arial" w:hAnsi="Arial" w:cs="Arial"/>
          <w:sz w:val="26"/>
          <w:szCs w:val="26"/>
          <w:lang w:val="uz-Cyrl-UZ"/>
        </w:rPr>
        <w:t xml:space="preserve"> work of reports in particular at the meetings of the council are giving</w:t>
      </w:r>
      <w:r>
        <w:rPr>
          <w:rFonts w:ascii="Arial" w:hAnsi="Arial" w:cs="Arial"/>
          <w:sz w:val="26"/>
          <w:szCs w:val="26"/>
          <w:lang w:val="uz-Cyrl-UZ"/>
        </w:rPr>
        <w:t>adi</w:t>
      </w:r>
      <w:r w:rsidRPr="00380C2A">
        <w:rPr>
          <w:rFonts w:ascii="Arial" w:hAnsi="Arial" w:cs="Arial"/>
          <w:sz w:val="26"/>
          <w:szCs w:val="26"/>
          <w:lang w:val="uz-Cyrl-UZ"/>
        </w:rPr>
        <w:t>. The activities of the bank circumstances that affect you in the negative by the committee if it is detected to be called to the council on the meeting of the board of the bank should be addressed.</w:t>
      </w:r>
    </w:p>
    <w:p w14:paraId="667CED8A" w14:textId="77777777" w:rsidR="00575B4B" w:rsidRDefault="00575B4B" w:rsidP="007203F6">
      <w:pPr>
        <w:autoSpaceDE w:val="0"/>
        <w:autoSpaceDN w:val="0"/>
        <w:adjustRightInd w:val="0"/>
        <w:spacing w:after="0" w:line="240" w:lineRule="auto"/>
        <w:ind w:firstLine="570"/>
        <w:jc w:val="both"/>
        <w:rPr>
          <w:rFonts w:ascii="Arial" w:hAnsi="Arial" w:cs="Arial"/>
          <w:sz w:val="26"/>
          <w:szCs w:val="26"/>
          <w:lang w:val="uz-Cyrl-UZ"/>
        </w:rPr>
      </w:pPr>
    </w:p>
    <w:p w14:paraId="61B1B4D3" w14:textId="77777777" w:rsidR="000734FE" w:rsidRPr="00E147A7" w:rsidRDefault="000734FE" w:rsidP="007203F6">
      <w:pPr>
        <w:autoSpaceDE w:val="0"/>
        <w:autoSpaceDN w:val="0"/>
        <w:adjustRightInd w:val="0"/>
        <w:spacing w:after="0" w:line="240" w:lineRule="auto"/>
        <w:ind w:firstLine="570"/>
        <w:jc w:val="both"/>
        <w:rPr>
          <w:rFonts w:ascii="Arial" w:hAnsi="Arial" w:cs="Arial"/>
          <w:sz w:val="26"/>
          <w:szCs w:val="26"/>
          <w:lang w:val="uz-Cyrl-UZ"/>
        </w:rPr>
      </w:pPr>
    </w:p>
    <w:p w14:paraId="7972FFDB" w14:textId="2BC6E944" w:rsidR="00575B4B" w:rsidRDefault="004E1FC1" w:rsidP="008C7A80">
      <w:pPr>
        <w:tabs>
          <w:tab w:val="left" w:pos="175"/>
        </w:tabs>
        <w:overflowPunct w:val="0"/>
        <w:autoSpaceDE w:val="0"/>
        <w:autoSpaceDN w:val="0"/>
        <w:adjustRightInd w:val="0"/>
        <w:spacing w:before="120" w:after="120" w:line="264" w:lineRule="auto"/>
        <w:ind w:left="34" w:firstLine="392"/>
        <w:jc w:val="both"/>
        <w:textAlignment w:val="baseline"/>
        <w:rPr>
          <w:rFonts w:ascii="Arial" w:hAnsi="Arial" w:cs="Arial"/>
          <w:b/>
          <w:sz w:val="26"/>
          <w:szCs w:val="26"/>
          <w:lang w:val="uz-Cyrl-UZ"/>
        </w:rPr>
      </w:pPr>
      <w:r>
        <w:rPr>
          <w:rFonts w:ascii="Arial" w:hAnsi="Arial" w:cs="Arial"/>
          <w:b/>
          <w:sz w:val="26"/>
          <w:szCs w:val="26"/>
          <w:lang w:val="uz-Cyrl-UZ"/>
        </w:rPr>
        <w:t>7</w:t>
      </w:r>
      <w:r w:rsidR="0017098C" w:rsidRPr="00C92716">
        <w:rPr>
          <w:rFonts w:ascii="Arial" w:hAnsi="Arial" w:cs="Arial"/>
          <w:b/>
          <w:sz w:val="26"/>
          <w:szCs w:val="26"/>
          <w:lang w:val="uz-Cyrl-UZ"/>
        </w:rPr>
        <w:t>.</w:t>
      </w:r>
      <w:r w:rsidR="0017098C" w:rsidRPr="008B0177">
        <w:rPr>
          <w:rFonts w:ascii="Arial" w:hAnsi="Arial" w:cs="Arial"/>
          <w:b/>
          <w:sz w:val="26"/>
          <w:szCs w:val="26"/>
          <w:lang w:val="en-US"/>
        </w:rPr>
        <w:t xml:space="preserve">The regulations of the </w:t>
      </w:r>
      <w:r w:rsidR="00307C39">
        <w:rPr>
          <w:rFonts w:ascii="Arial" w:hAnsi="Arial" w:cs="Arial"/>
          <w:b/>
          <w:sz w:val="26"/>
          <w:szCs w:val="26"/>
          <w:lang w:val="uz-Cyrl-UZ"/>
        </w:rPr>
        <w:t xml:space="preserve">application, </w:t>
      </w:r>
      <w:r w:rsidR="001A7B36">
        <w:rPr>
          <w:rFonts w:ascii="Arial" w:hAnsi="Arial" w:cs="Arial"/>
          <w:b/>
          <w:sz w:val="26"/>
          <w:szCs w:val="26"/>
          <w:lang w:val="en-US"/>
        </w:rPr>
        <w:t xml:space="preserve"> is </w:t>
      </w:r>
      <w:r w:rsidR="00307C39">
        <w:rPr>
          <w:rFonts w:ascii="Arial" w:hAnsi="Arial" w:cs="Arial"/>
          <w:b/>
          <w:sz w:val="26"/>
          <w:szCs w:val="26"/>
          <w:lang w:val="uz-Cyrl-UZ"/>
        </w:rPr>
        <w:t>describe</w:t>
      </w:r>
      <w:r w:rsidR="001A7B36">
        <w:rPr>
          <w:rFonts w:ascii="Arial" w:hAnsi="Arial" w:cs="Arial"/>
          <w:b/>
          <w:sz w:val="26"/>
          <w:szCs w:val="26"/>
          <w:lang w:val="en-US"/>
        </w:rPr>
        <w:t xml:space="preserve">d </w:t>
      </w:r>
      <w:r w:rsidR="00307C39">
        <w:rPr>
          <w:rFonts w:ascii="Arial" w:hAnsi="Arial" w:cs="Arial"/>
          <w:b/>
          <w:sz w:val="26"/>
          <w:szCs w:val="26"/>
          <w:lang w:val="uz-Cyrl-UZ"/>
        </w:rPr>
        <w:t xml:space="preserve"> in </w:t>
      </w:r>
      <w:r w:rsidR="001A7B36">
        <w:rPr>
          <w:rFonts w:ascii="Arial" w:hAnsi="Arial" w:cs="Arial"/>
          <w:b/>
          <w:sz w:val="26"/>
          <w:szCs w:val="26"/>
          <w:lang w:val="en-US"/>
        </w:rPr>
        <w:t xml:space="preserve">as </w:t>
      </w:r>
      <w:r w:rsidR="00307C39">
        <w:rPr>
          <w:rFonts w:ascii="Arial" w:hAnsi="Arial" w:cs="Arial"/>
          <w:b/>
          <w:sz w:val="26"/>
          <w:szCs w:val="26"/>
          <w:lang w:val="uz-Cyrl-UZ"/>
        </w:rPr>
        <w:t>the following order</w:t>
      </w:r>
      <w:r w:rsidR="0017098C" w:rsidRPr="008B0177">
        <w:rPr>
          <w:rFonts w:ascii="Arial" w:hAnsi="Arial" w:cs="Arial"/>
          <w:b/>
          <w:sz w:val="26"/>
          <w:szCs w:val="26"/>
          <w:lang w:val="en-US"/>
        </w:rPr>
        <w:t>:</w:t>
      </w:r>
    </w:p>
    <w:p w14:paraId="4BCE6267" w14:textId="77777777" w:rsidR="00161EF7" w:rsidRPr="00161EF7" w:rsidRDefault="00161EF7" w:rsidP="008C7A80">
      <w:pPr>
        <w:tabs>
          <w:tab w:val="left" w:pos="175"/>
        </w:tabs>
        <w:overflowPunct w:val="0"/>
        <w:autoSpaceDE w:val="0"/>
        <w:autoSpaceDN w:val="0"/>
        <w:adjustRightInd w:val="0"/>
        <w:spacing w:before="120" w:after="120" w:line="264" w:lineRule="auto"/>
        <w:ind w:left="34" w:firstLine="392"/>
        <w:jc w:val="both"/>
        <w:textAlignment w:val="baseline"/>
        <w:rPr>
          <w:rFonts w:ascii="Arial" w:hAnsi="Arial" w:cs="Arial"/>
          <w:b/>
          <w:sz w:val="26"/>
          <w:szCs w:val="26"/>
          <w:lang w:val="uz-Cyrl-UZ"/>
        </w:rPr>
      </w:pPr>
    </w:p>
    <w:p w14:paraId="47A1EE59" w14:textId="2374AFB3" w:rsidR="006A5901" w:rsidRPr="008B0177" w:rsidRDefault="008B0177" w:rsidP="00971074">
      <w:pPr>
        <w:spacing w:before="120" w:after="120" w:line="240" w:lineRule="auto"/>
        <w:ind w:firstLine="567"/>
        <w:jc w:val="center"/>
        <w:rPr>
          <w:rStyle w:val="3"/>
          <w:rFonts w:ascii="Arial" w:hAnsi="Arial" w:cs="Arial"/>
          <w:b w:val="0"/>
          <w:bCs w:val="0"/>
          <w:color w:val="000000"/>
          <w:sz w:val="26"/>
          <w:szCs w:val="26"/>
          <w:lang w:val="uz-Cyrl-UZ"/>
        </w:rPr>
      </w:pPr>
      <w:r w:rsidRPr="008B0177">
        <w:rPr>
          <w:rStyle w:val="3"/>
          <w:rFonts w:ascii="Arial" w:hAnsi="Arial" w:cs="Arial"/>
          <w:b w:val="0"/>
          <w:bCs w:val="0"/>
          <w:color w:val="000000"/>
          <w:sz w:val="26"/>
          <w:szCs w:val="26"/>
          <w:lang w:val="en-US"/>
        </w:rPr>
        <w:t xml:space="preserve">JSCB </w:t>
      </w:r>
      <w:r w:rsidR="006A5901" w:rsidRPr="008B0177">
        <w:rPr>
          <w:rStyle w:val="3"/>
          <w:rFonts w:ascii="Arial" w:hAnsi="Arial" w:cs="Arial"/>
          <w:b w:val="0"/>
          <w:bCs w:val="0"/>
          <w:color w:val="000000"/>
          <w:sz w:val="26"/>
          <w:szCs w:val="26"/>
          <w:lang w:val="uz-Cyrl-UZ"/>
        </w:rPr>
        <w:t>“Turonbank” Monitoring board</w:t>
      </w:r>
      <w:r w:rsidRPr="008B0177">
        <w:rPr>
          <w:rStyle w:val="3"/>
          <w:rFonts w:ascii="Arial" w:hAnsi="Arial" w:cs="Arial"/>
          <w:b w:val="0"/>
          <w:bCs w:val="0"/>
          <w:color w:val="000000"/>
          <w:sz w:val="26"/>
          <w:szCs w:val="26"/>
          <w:lang w:val="en-US"/>
        </w:rPr>
        <w:t xml:space="preserve"> independent </w:t>
      </w:r>
      <w:r w:rsidR="006A5901" w:rsidRPr="008B0177">
        <w:rPr>
          <w:rStyle w:val="3"/>
          <w:rFonts w:ascii="Arial" w:hAnsi="Arial" w:cs="Arial"/>
          <w:b w:val="0"/>
          <w:bCs w:val="0"/>
          <w:color w:val="000000"/>
          <w:sz w:val="26"/>
          <w:szCs w:val="26"/>
          <w:lang w:val="uz-Cyrl-UZ"/>
        </w:rPr>
        <w:t>members of the re-search, selection and election procedure, as well as requirements to them</w:t>
      </w:r>
    </w:p>
    <w:p w14:paraId="2A419983" w14:textId="06A2EF5F" w:rsidR="0062607C"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8B0177">
        <w:rPr>
          <w:rStyle w:val="3"/>
          <w:rFonts w:ascii="Arial" w:hAnsi="Arial" w:cs="Arial"/>
          <w:b w:val="0"/>
          <w:bCs w:val="0"/>
          <w:color w:val="000000"/>
          <w:sz w:val="26"/>
          <w:szCs w:val="26"/>
          <w:lang w:val="uz-Cyrl-UZ"/>
        </w:rPr>
        <w:t xml:space="preserve">1. “Turonbank” Monitoring of the council of the bank (since that's in the text - </w:t>
      </w:r>
      <w:r w:rsidR="008B0177">
        <w:rPr>
          <w:rStyle w:val="3"/>
          <w:rFonts w:ascii="Arial" w:hAnsi="Arial" w:cs="Arial"/>
          <w:b w:val="0"/>
          <w:bCs w:val="0"/>
          <w:color w:val="000000"/>
          <w:sz w:val="26"/>
          <w:szCs w:val="26"/>
          <w:lang w:val="en-US"/>
        </w:rPr>
        <w:t>Council</w:t>
      </w:r>
      <w:r w:rsidRPr="008B0177">
        <w:rPr>
          <w:rStyle w:val="3"/>
          <w:rFonts w:ascii="Arial" w:hAnsi="Arial" w:cs="Arial"/>
          <w:b w:val="0"/>
          <w:bCs w:val="0"/>
          <w:color w:val="000000"/>
          <w:sz w:val="26"/>
          <w:szCs w:val="26"/>
          <w:lang w:val="uz-Cyrl-UZ"/>
        </w:rPr>
        <w:t xml:space="preserve"> board) the provision of an independent member candidates to the post of the ministry of finance of the republic of uzbekistan and the </w:t>
      </w:r>
      <w:r w:rsidR="008B0177">
        <w:rPr>
          <w:rStyle w:val="3"/>
          <w:rFonts w:ascii="Arial" w:hAnsi="Arial" w:cs="Arial"/>
          <w:b w:val="0"/>
          <w:bCs w:val="0"/>
          <w:color w:val="000000"/>
          <w:sz w:val="26"/>
          <w:szCs w:val="26"/>
          <w:lang w:val="en-US"/>
        </w:rPr>
        <w:t>JSCB</w:t>
      </w:r>
      <w:r w:rsidRPr="008B0177">
        <w:rPr>
          <w:rStyle w:val="3"/>
          <w:rFonts w:ascii="Arial" w:hAnsi="Arial" w:cs="Arial"/>
          <w:b w:val="0"/>
          <w:bCs w:val="0"/>
          <w:color w:val="000000"/>
          <w:sz w:val="26"/>
          <w:szCs w:val="26"/>
          <w:lang w:val="uz-Cyrl-UZ"/>
        </w:rPr>
        <w:t>“Turonbank” (hereinafter the bank),by shareholders other's “ society and shareholders' rights protection”in accordance with the law, Uzbekistan cabinet of</w:t>
      </w:r>
      <w:r w:rsidRPr="006A5901">
        <w:rPr>
          <w:rStyle w:val="3"/>
          <w:rFonts w:ascii="Arial" w:hAnsi="Arial" w:cs="Arial"/>
          <w:b w:val="0"/>
          <w:color w:val="000000"/>
          <w:sz w:val="26"/>
          <w:szCs w:val="26"/>
          <w:lang w:val="uz-Cyrl-UZ"/>
        </w:rPr>
        <w:t xml:space="preserve"> ministers of the republic</w:t>
      </w:r>
      <w:r w:rsidRPr="00E14BC6">
        <w:rPr>
          <w:rStyle w:val="3"/>
          <w:rFonts w:ascii="Arial" w:hAnsi="Arial" w:cs="Arial"/>
          <w:b w:val="0"/>
          <w:color w:val="000000"/>
          <w:sz w:val="26"/>
          <w:szCs w:val="26"/>
          <w:lang w:val="uz-Cyrl-UZ"/>
        </w:rPr>
        <w:t xml:space="preserve"> “</w:t>
      </w:r>
      <w:r w:rsidRPr="006A5901">
        <w:rPr>
          <w:rStyle w:val="3"/>
          <w:rFonts w:ascii="Arial" w:hAnsi="Arial" w:cs="Arial"/>
          <w:b w:val="0"/>
          <w:color w:val="000000"/>
          <w:sz w:val="26"/>
          <w:szCs w:val="26"/>
          <w:lang w:val="uz-Cyrl-UZ"/>
        </w:rPr>
        <w:t>on measures for further improvement of the system of management of state assets</w:t>
      </w:r>
      <w:r w:rsidRPr="00E14BC6">
        <w:rPr>
          <w:rStyle w:val="3"/>
          <w:rFonts w:ascii="Arial" w:hAnsi="Arial" w:cs="Arial"/>
          <w:b w:val="0"/>
          <w:color w:val="000000"/>
          <w:sz w:val="26"/>
          <w:szCs w:val="26"/>
          <w:lang w:val="uz-Cyrl-UZ"/>
        </w:rPr>
        <w:t>”</w:t>
      </w:r>
      <w:r w:rsidRPr="006A5901">
        <w:rPr>
          <w:rStyle w:val="3"/>
          <w:rFonts w:ascii="Arial" w:hAnsi="Arial" w:cs="Arial"/>
          <w:b w:val="0"/>
          <w:color w:val="000000"/>
          <w:sz w:val="26"/>
          <w:szCs w:val="26"/>
          <w:lang w:val="uz-Cyrl-UZ"/>
        </w:rPr>
        <w:t xml:space="preserve">dated on 356 </w:t>
      </w:r>
      <w:r w:rsidRPr="00E14BC6">
        <w:rPr>
          <w:rStyle w:val="3"/>
          <w:rFonts w:ascii="Arial" w:hAnsi="Arial" w:cs="Arial"/>
          <w:b w:val="0"/>
          <w:color w:val="000000"/>
          <w:sz w:val="26"/>
          <w:szCs w:val="26"/>
          <w:lang w:val="uz-Cyrl-UZ"/>
        </w:rPr>
        <w:t xml:space="preserve">according </w:t>
      </w:r>
      <w:r w:rsidRPr="006A5901">
        <w:rPr>
          <w:rStyle w:val="3"/>
          <w:rFonts w:ascii="Arial" w:hAnsi="Arial" w:cs="Arial"/>
          <w:b w:val="0"/>
          <w:color w:val="000000"/>
          <w:sz w:val="26"/>
          <w:szCs w:val="26"/>
          <w:lang w:val="uz-Cyrl-UZ"/>
        </w:rPr>
        <w:t xml:space="preserve">to the prime minister of the republic of uzbekistan with </w:t>
      </w:r>
      <w:r w:rsidRPr="00E14BC6">
        <w:rPr>
          <w:rStyle w:val="3"/>
          <w:rFonts w:ascii="Arial" w:hAnsi="Arial" w:cs="Arial"/>
          <w:b w:val="0"/>
          <w:color w:val="000000"/>
          <w:sz w:val="26"/>
          <w:szCs w:val="26"/>
          <w:lang w:val="uz-Cyrl-UZ"/>
        </w:rPr>
        <w:t xml:space="preserve">an advance </w:t>
      </w:r>
      <w:r w:rsidRPr="006A5901">
        <w:rPr>
          <w:rStyle w:val="3"/>
          <w:rFonts w:ascii="Arial" w:hAnsi="Arial" w:cs="Arial"/>
          <w:b w:val="0"/>
          <w:color w:val="000000"/>
          <w:sz w:val="26"/>
          <w:szCs w:val="26"/>
          <w:lang w:val="uz-Cyrl-UZ"/>
        </w:rPr>
        <w:t>agreement</w:t>
      </w:r>
      <w:r w:rsidRPr="00E14BC6">
        <w:rPr>
          <w:rStyle w:val="3"/>
          <w:rFonts w:ascii="Arial" w:hAnsi="Arial" w:cs="Arial"/>
          <w:b w:val="0"/>
          <w:color w:val="000000"/>
          <w:sz w:val="26"/>
          <w:szCs w:val="26"/>
          <w:lang w:val="uz-Cyrl-UZ"/>
        </w:rPr>
        <w:t xml:space="preserve"> and </w:t>
      </w:r>
      <w:r w:rsidRPr="006A5901">
        <w:rPr>
          <w:rStyle w:val="3"/>
          <w:rFonts w:ascii="Arial" w:hAnsi="Arial" w:cs="Arial"/>
          <w:b w:val="0"/>
          <w:color w:val="000000"/>
          <w:sz w:val="26"/>
          <w:szCs w:val="26"/>
          <w:lang w:val="uz-Cyrl-UZ"/>
        </w:rPr>
        <w:t xml:space="preserve">other legislation </w:t>
      </w:r>
      <w:r w:rsidRPr="00E14BC6">
        <w:rPr>
          <w:rStyle w:val="3"/>
          <w:rFonts w:ascii="Arial" w:hAnsi="Arial" w:cs="Arial"/>
          <w:b w:val="0"/>
          <w:color w:val="000000"/>
          <w:sz w:val="26"/>
          <w:szCs w:val="26"/>
          <w:lang w:val="uz-Cyrl-UZ"/>
        </w:rPr>
        <w:t>and</w:t>
      </w:r>
      <w:r w:rsidRPr="006A5901">
        <w:rPr>
          <w:rStyle w:val="3"/>
          <w:rFonts w:ascii="Arial" w:hAnsi="Arial" w:cs="Arial"/>
          <w:b w:val="0"/>
          <w:color w:val="000000"/>
          <w:sz w:val="26"/>
          <w:szCs w:val="26"/>
          <w:lang w:val="uz-Cyrl-UZ"/>
        </w:rPr>
        <w:t xml:space="preserve"> the requirements of this order,given</w:t>
      </w:r>
      <w:r w:rsidRPr="00E14BC6">
        <w:rPr>
          <w:rStyle w:val="3"/>
          <w:rFonts w:ascii="Arial" w:hAnsi="Arial" w:cs="Arial"/>
          <w:b w:val="0"/>
          <w:color w:val="000000"/>
          <w:sz w:val="26"/>
          <w:szCs w:val="26"/>
          <w:lang w:val="uz-Cyrl-UZ"/>
        </w:rPr>
        <w:t xml:space="preserve"> </w:t>
      </w:r>
      <w:r w:rsidRPr="006A5901">
        <w:rPr>
          <w:rStyle w:val="3"/>
          <w:rFonts w:ascii="Arial" w:hAnsi="Arial" w:cs="Arial"/>
          <w:b w:val="0"/>
          <w:color w:val="000000"/>
          <w:sz w:val="26"/>
          <w:szCs w:val="26"/>
          <w:lang w:val="uz-Cyrl-UZ"/>
        </w:rPr>
        <w:t xml:space="preserve">Internal documents of the bank is carried out in accordance with </w:t>
      </w:r>
      <w:r w:rsidRPr="006A5901">
        <w:rPr>
          <w:rStyle w:val="3"/>
          <w:rFonts w:ascii="Arial" w:hAnsi="Arial" w:cs="Arial"/>
          <w:b w:val="0"/>
          <w:color w:val="000000"/>
          <w:sz w:val="26"/>
          <w:szCs w:val="26"/>
          <w:lang w:val="uz-Cyrl-UZ"/>
        </w:rPr>
        <w:lastRenderedPageBreak/>
        <w:t>the normative</w:t>
      </w:r>
      <w:r w:rsidR="0062607C">
        <w:rPr>
          <w:rStyle w:val="3"/>
          <w:rFonts w:ascii="Arial" w:hAnsi="Arial" w:cs="Arial"/>
          <w:b w:val="0"/>
          <w:color w:val="000000"/>
          <w:sz w:val="26"/>
          <w:szCs w:val="26"/>
          <w:lang w:val="uz-Cyrl-UZ"/>
        </w:rPr>
        <w:t xml:space="preserve"> and </w:t>
      </w:r>
      <w:r w:rsidR="0062607C" w:rsidRPr="006A5901">
        <w:rPr>
          <w:rStyle w:val="3"/>
          <w:rFonts w:ascii="Arial" w:hAnsi="Arial" w:cs="Arial"/>
          <w:b w:val="0"/>
          <w:color w:val="000000"/>
          <w:sz w:val="26"/>
          <w:szCs w:val="26"/>
          <w:lang w:val="uz-Cyrl-UZ"/>
        </w:rPr>
        <w:t>the republic of uzbekistan</w:t>
      </w:r>
      <w:r w:rsidR="0062607C" w:rsidRPr="0062607C">
        <w:rPr>
          <w:rStyle w:val="3"/>
          <w:rFonts w:ascii="Arial" w:hAnsi="Arial" w:cs="Arial"/>
          <w:b w:val="0"/>
          <w:color w:val="000000"/>
          <w:sz w:val="26"/>
          <w:szCs w:val="26"/>
          <w:lang w:val="uz-Cyrl-UZ"/>
        </w:rPr>
        <w:t xml:space="preserve"> by the ministry of justice </w:t>
      </w:r>
      <w:r w:rsidR="0062607C" w:rsidRPr="006A5901">
        <w:rPr>
          <w:rStyle w:val="3"/>
          <w:rFonts w:ascii="Arial" w:hAnsi="Arial" w:cs="Arial"/>
          <w:b w:val="0"/>
          <w:color w:val="000000"/>
          <w:sz w:val="26"/>
          <w:szCs w:val="26"/>
          <w:lang w:val="uz-Cyrl-UZ"/>
        </w:rPr>
        <w:t>in the year 30 June 2020</w:t>
      </w:r>
      <w:r w:rsidR="0062607C" w:rsidRPr="0062607C">
        <w:rPr>
          <w:rStyle w:val="3"/>
          <w:rFonts w:ascii="Arial" w:hAnsi="Arial" w:cs="Arial"/>
          <w:b w:val="0"/>
          <w:color w:val="000000"/>
          <w:sz w:val="26"/>
          <w:szCs w:val="26"/>
          <w:lang w:val="uz-Cyrl-UZ"/>
        </w:rPr>
        <w:t xml:space="preserve"> 3</w:t>
      </w:r>
      <w:r w:rsidR="0062607C" w:rsidRPr="006A5901">
        <w:rPr>
          <w:rStyle w:val="3"/>
          <w:rFonts w:ascii="Arial" w:hAnsi="Arial" w:cs="Arial"/>
          <w:b w:val="0"/>
          <w:color w:val="000000"/>
          <w:sz w:val="26"/>
          <w:szCs w:val="26"/>
          <w:lang w:val="uz-Cyrl-UZ"/>
        </w:rPr>
        <w:t>252-number is</w:t>
      </w:r>
      <w:r w:rsidR="0062607C" w:rsidRPr="0062607C">
        <w:rPr>
          <w:rStyle w:val="3"/>
          <w:rFonts w:ascii="Arial" w:hAnsi="Arial" w:cs="Arial"/>
          <w:b w:val="0"/>
          <w:color w:val="000000"/>
          <w:sz w:val="26"/>
          <w:szCs w:val="26"/>
          <w:lang w:val="uz-Cyrl-UZ"/>
        </w:rPr>
        <w:t xml:space="preserve"> registered with “</w:t>
      </w:r>
      <w:r w:rsidR="0062607C" w:rsidRPr="006A5901">
        <w:rPr>
          <w:rStyle w:val="3"/>
          <w:rFonts w:ascii="Arial" w:hAnsi="Arial" w:cs="Arial"/>
          <w:b w:val="0"/>
          <w:color w:val="000000"/>
          <w:sz w:val="26"/>
          <w:szCs w:val="26"/>
          <w:lang w:val="uz-Cyrl-UZ"/>
        </w:rPr>
        <w:t xml:space="preserve">the activities of the bank to allow the order and the terms of the </w:t>
      </w:r>
      <w:r w:rsidR="0062607C" w:rsidRPr="0062607C">
        <w:rPr>
          <w:rStyle w:val="3"/>
          <w:rFonts w:ascii="Arial" w:hAnsi="Arial" w:cs="Arial"/>
          <w:b w:val="0"/>
          <w:color w:val="000000"/>
          <w:sz w:val="26"/>
          <w:szCs w:val="26"/>
          <w:lang w:val="uz-Cyrl-UZ"/>
        </w:rPr>
        <w:t xml:space="preserve">resolution on” </w:t>
      </w:r>
      <w:r w:rsidR="0062607C" w:rsidRPr="006A5901">
        <w:rPr>
          <w:rStyle w:val="3"/>
          <w:rFonts w:ascii="Arial" w:hAnsi="Arial" w:cs="Arial"/>
          <w:b w:val="0"/>
          <w:color w:val="000000"/>
          <w:sz w:val="26"/>
          <w:szCs w:val="26"/>
          <w:lang w:val="uz-Cyrl-UZ"/>
        </w:rPr>
        <w:t>in accordance with the regulations, are agreed with the central bank of the republic of uzbekistan.</w:t>
      </w:r>
    </w:p>
    <w:p w14:paraId="31AAED83" w14:textId="77777777" w:rsidR="006A5901" w:rsidRPr="0062607C"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2607C">
        <w:rPr>
          <w:rStyle w:val="3"/>
          <w:rFonts w:ascii="Arial" w:hAnsi="Arial" w:cs="Arial"/>
          <w:b w:val="0"/>
          <w:color w:val="000000"/>
          <w:sz w:val="26"/>
          <w:szCs w:val="26"/>
          <w:lang w:val="uz-Cyrl-UZ"/>
        </w:rPr>
        <w:t xml:space="preserve">2. Also, the shareholders of the bank </w:t>
      </w:r>
      <w:r w:rsidR="00135A66">
        <w:rPr>
          <w:rStyle w:val="3"/>
          <w:rFonts w:ascii="Arial" w:hAnsi="Arial" w:cs="Arial"/>
          <w:b w:val="0"/>
          <w:color w:val="000000"/>
          <w:sz w:val="26"/>
          <w:szCs w:val="26"/>
          <w:lang w:val="uz-Cyrl-UZ"/>
        </w:rPr>
        <w:t>the required</w:t>
      </w:r>
      <w:r w:rsidRPr="0062607C">
        <w:rPr>
          <w:rStyle w:val="3"/>
          <w:rFonts w:ascii="Arial" w:hAnsi="Arial" w:cs="Arial"/>
          <w:b w:val="0"/>
          <w:color w:val="000000"/>
          <w:sz w:val="26"/>
          <w:szCs w:val="26"/>
          <w:lang w:val="uz-Cyrl-UZ"/>
        </w:rPr>
        <w:t xml:space="preserve">search and selection of suitable candidates in accordance with the iga, the bank </w:t>
      </w:r>
      <w:r w:rsidR="00135A66">
        <w:rPr>
          <w:rStyle w:val="3"/>
          <w:rFonts w:ascii="Arial" w:hAnsi="Arial" w:cs="Arial"/>
          <w:b w:val="0"/>
          <w:color w:val="000000"/>
          <w:sz w:val="26"/>
          <w:szCs w:val="26"/>
          <w:lang w:val="uz-Cyrl-UZ"/>
        </w:rPr>
        <w:t>and</w:t>
      </w:r>
      <w:r w:rsidRPr="0062607C">
        <w:rPr>
          <w:rStyle w:val="3"/>
          <w:rFonts w:ascii="Arial" w:hAnsi="Arial" w:cs="Arial"/>
          <w:b w:val="0"/>
          <w:color w:val="000000"/>
          <w:sz w:val="26"/>
          <w:szCs w:val="26"/>
          <w:lang w:val="uz-Cyrl-UZ"/>
        </w:rPr>
        <w:t xml:space="preserve"> with the assistance of the council of Track can be done.</w:t>
      </w:r>
    </w:p>
    <w:p w14:paraId="056699E7" w14:textId="77777777" w:rsidR="006A5901" w:rsidRPr="00C14706"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C14706">
        <w:rPr>
          <w:rStyle w:val="3"/>
          <w:rFonts w:ascii="Arial" w:hAnsi="Arial" w:cs="Arial"/>
          <w:b w:val="0"/>
          <w:color w:val="000000"/>
          <w:sz w:val="26"/>
          <w:szCs w:val="26"/>
          <w:lang w:val="uz-Cyrl-UZ"/>
        </w:rPr>
        <w:t>3.</w:t>
      </w:r>
      <w:r w:rsidR="008F5F86" w:rsidRPr="0062607C">
        <w:rPr>
          <w:rStyle w:val="3"/>
          <w:rFonts w:ascii="Arial" w:hAnsi="Arial" w:cs="Arial"/>
          <w:b w:val="0"/>
          <w:color w:val="000000"/>
          <w:sz w:val="26"/>
          <w:szCs w:val="26"/>
          <w:lang w:val="uz-Cyrl-UZ"/>
        </w:rPr>
        <w:t xml:space="preserve">The shareholders of the bank </w:t>
      </w:r>
      <w:r w:rsidR="008F5F86">
        <w:rPr>
          <w:rStyle w:val="3"/>
          <w:rFonts w:ascii="Arial" w:hAnsi="Arial" w:cs="Arial"/>
          <w:b w:val="0"/>
          <w:color w:val="000000"/>
          <w:sz w:val="26"/>
          <w:szCs w:val="26"/>
          <w:lang w:val="uz-Cyrl-UZ"/>
        </w:rPr>
        <w:t>the required</w:t>
      </w:r>
      <w:r w:rsidR="008F5F86" w:rsidRPr="0062607C">
        <w:rPr>
          <w:rStyle w:val="3"/>
          <w:rFonts w:ascii="Arial" w:hAnsi="Arial" w:cs="Arial"/>
          <w:b w:val="0"/>
          <w:color w:val="000000"/>
          <w:sz w:val="26"/>
          <w:szCs w:val="26"/>
          <w:lang w:val="uz-Cyrl-UZ"/>
        </w:rPr>
        <w:t xml:space="preserve">iga at the </w:t>
      </w:r>
      <w:r w:rsidRPr="00C14706">
        <w:rPr>
          <w:rStyle w:val="3"/>
          <w:rFonts w:ascii="Arial" w:hAnsi="Arial" w:cs="Arial"/>
          <w:b w:val="0"/>
          <w:color w:val="000000"/>
          <w:sz w:val="26"/>
          <w:szCs w:val="26"/>
          <w:lang w:val="uz-Cyrl-UZ"/>
        </w:rPr>
        <w:t>Track of an independent member of the council (hereinafter - candidates) candidates to post, search, selection and election procedure consists of the following stages:</w:t>
      </w:r>
    </w:p>
    <w:p w14:paraId="4C2AE831" w14:textId="77777777" w:rsidR="006A5901" w:rsidRPr="000C1D7A"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0C1D7A">
        <w:rPr>
          <w:rStyle w:val="3"/>
          <w:rFonts w:ascii="Arial" w:hAnsi="Arial" w:cs="Arial"/>
          <w:b w:val="0"/>
          <w:color w:val="000000"/>
          <w:sz w:val="26"/>
          <w:szCs w:val="26"/>
          <w:lang w:val="uz-Cyrl-UZ"/>
        </w:rPr>
        <w:t>- Observation of the independent members of the board of re-determine the need for selection;</w:t>
      </w:r>
    </w:p>
    <w:p w14:paraId="251A7F43"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-search for candidates who meet the qualification requirements.</w:t>
      </w:r>
    </w:p>
    <w:p w14:paraId="0490F08E" w14:textId="5147DAA8"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 an by in compliance with the requirements of the candidate qualification pre-assessment</w:t>
      </w:r>
    </w:p>
    <w:p w14:paraId="47692870"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-Review and track the candidates by the board recommendations on the selection of the candidates who meet the qualification requirements.</w:t>
      </w:r>
    </w:p>
    <w:p w14:paraId="28413B03"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 xml:space="preserve">The selection criteria of independent members of the board of observation to </w:t>
      </w:r>
      <w:r w:rsidRPr="000C1D7A">
        <w:rPr>
          <w:rStyle w:val="3"/>
          <w:rFonts w:ascii="Arial" w:hAnsi="Arial" w:cs="Arial"/>
          <w:b w:val="0"/>
          <w:color w:val="000000"/>
          <w:sz w:val="26"/>
          <w:szCs w:val="26"/>
          <w:lang w:val="uz-Cyrl-UZ"/>
        </w:rPr>
        <w:t>“</w:t>
      </w:r>
      <w:r w:rsidRPr="006A5901">
        <w:rPr>
          <w:rStyle w:val="3"/>
          <w:rFonts w:ascii="Arial" w:hAnsi="Arial" w:cs="Arial"/>
          <w:b w:val="0"/>
          <w:color w:val="000000"/>
          <w:sz w:val="26"/>
          <w:szCs w:val="26"/>
          <w:lang w:val="uz-Cyrl-UZ"/>
        </w:rPr>
        <w:t>Turonbank</w:t>
      </w:r>
      <w:r w:rsidRPr="000C1D7A">
        <w:rPr>
          <w:rStyle w:val="3"/>
          <w:rFonts w:ascii="Arial" w:hAnsi="Arial" w:cs="Arial"/>
          <w:b w:val="0"/>
          <w:color w:val="000000"/>
          <w:sz w:val="26"/>
          <w:szCs w:val="26"/>
          <w:lang w:val="uz-Cyrl-UZ"/>
        </w:rPr>
        <w:t>”</w:t>
      </w:r>
      <w:r w:rsidRPr="006A5901">
        <w:rPr>
          <w:rStyle w:val="3"/>
          <w:rFonts w:ascii="Arial" w:hAnsi="Arial" w:cs="Arial"/>
          <w:b w:val="0"/>
          <w:color w:val="000000"/>
          <w:sz w:val="26"/>
          <w:szCs w:val="26"/>
          <w:lang w:val="uz-Cyrl-UZ"/>
        </w:rPr>
        <w:t xml:space="preserve"> track 12 of the regulations on the council's BANK-busy in addition to what is shown on, as a rule, include the following:</w:t>
      </w:r>
    </w:p>
    <w:p w14:paraId="6981B243"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0C1D7A">
        <w:rPr>
          <w:rStyle w:val="3"/>
          <w:rFonts w:ascii="Arial" w:hAnsi="Arial" w:cs="Arial"/>
          <w:b w:val="0"/>
          <w:color w:val="000000"/>
          <w:sz w:val="26"/>
          <w:szCs w:val="26"/>
          <w:lang w:val="uz-Cyrl-UZ"/>
        </w:rPr>
        <w:t>-</w:t>
      </w:r>
      <w:r w:rsidRPr="006A5901">
        <w:rPr>
          <w:rStyle w:val="3"/>
          <w:rFonts w:ascii="Arial" w:hAnsi="Arial" w:cs="Arial"/>
          <w:b w:val="0"/>
          <w:color w:val="000000"/>
          <w:sz w:val="26"/>
          <w:szCs w:val="26"/>
          <w:lang w:val="uz-Cyrl-UZ"/>
        </w:rPr>
        <w:t xml:space="preserve">relevant functional areas in the banking/finance field for at least 10 years, including as a member of the council observed the </w:t>
      </w:r>
      <w:r w:rsidRPr="000C1D7A">
        <w:rPr>
          <w:rStyle w:val="3"/>
          <w:rFonts w:ascii="Arial" w:hAnsi="Arial" w:cs="Arial"/>
          <w:b w:val="0"/>
          <w:color w:val="000000"/>
          <w:sz w:val="26"/>
          <w:szCs w:val="26"/>
          <w:lang w:val="uz-Cyrl-UZ"/>
        </w:rPr>
        <w:t>listing have access to</w:t>
      </w:r>
      <w:r w:rsidRPr="006A5901">
        <w:rPr>
          <w:rStyle w:val="3"/>
          <w:rFonts w:ascii="Arial" w:hAnsi="Arial" w:cs="Arial"/>
          <w:b w:val="0"/>
          <w:color w:val="000000"/>
          <w:sz w:val="26"/>
          <w:szCs w:val="26"/>
          <w:lang w:val="uz-Cyrl-UZ"/>
        </w:rPr>
        <w:t>/</w:t>
      </w:r>
      <w:r w:rsidRPr="000C1D7A">
        <w:rPr>
          <w:rStyle w:val="3"/>
          <w:rFonts w:ascii="Arial" w:hAnsi="Arial" w:cs="Arial"/>
          <w:b w:val="0"/>
          <w:color w:val="000000"/>
          <w:sz w:val="26"/>
          <w:szCs w:val="26"/>
          <w:lang w:val="uz-Cyrl-UZ"/>
        </w:rPr>
        <w:t>public</w:t>
      </w:r>
      <w:r w:rsidRPr="006A5901">
        <w:rPr>
          <w:rStyle w:val="3"/>
          <w:rFonts w:ascii="Arial" w:hAnsi="Arial" w:cs="Arial"/>
          <w:b w:val="0"/>
          <w:color w:val="000000"/>
          <w:sz w:val="26"/>
          <w:szCs w:val="26"/>
          <w:lang w:val="uz-Cyrl-UZ"/>
        </w:rPr>
        <w:t xml:space="preserve"> bank and other financial institutions and/or for at least 3 years work experience in the position of the head and work experience. In the meantime, track the activities of the council to add to current or prospective customer of the bank or the major part of the priority directions of the bank's activity (e.g., construction business, production management, information technology and others) experience </w:t>
      </w:r>
      <w:r w:rsidRPr="000C1D7A">
        <w:rPr>
          <w:rStyle w:val="3"/>
          <w:rFonts w:ascii="Arial" w:hAnsi="Arial" w:cs="Arial"/>
          <w:b w:val="0"/>
          <w:color w:val="000000"/>
          <w:sz w:val="26"/>
          <w:szCs w:val="26"/>
          <w:lang w:val="uz-Cyrl-UZ"/>
        </w:rPr>
        <w:t>e</w:t>
      </w:r>
      <w:r w:rsidRPr="006A5901">
        <w:rPr>
          <w:rStyle w:val="3"/>
          <w:rFonts w:ascii="Arial" w:hAnsi="Arial" w:cs="Arial"/>
          <w:b w:val="0"/>
          <w:color w:val="000000"/>
          <w:sz w:val="26"/>
          <w:szCs w:val="26"/>
          <w:lang w:val="uz-Cyrl-UZ"/>
        </w:rPr>
        <w:t>ha can be chosen candidates will be considered;</w:t>
      </w:r>
    </w:p>
    <w:p w14:paraId="2FA09BD1"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-competing in the authorized capital in banks or other financial institutions, or in being able to position their shares (stakes)the lack of a conflict of interest to the bank than to possess by making;</w:t>
      </w:r>
    </w:p>
    <w:p w14:paraId="3F8674D9" w14:textId="535B39C6"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w:t>
      </w:r>
      <w:r w:rsidRPr="000C1D7A">
        <w:rPr>
          <w:rStyle w:val="3"/>
          <w:rFonts w:ascii="Arial" w:hAnsi="Arial" w:cs="Arial"/>
          <w:b w:val="0"/>
          <w:color w:val="000000"/>
          <w:sz w:val="26"/>
          <w:szCs w:val="26"/>
          <w:lang w:val="uz-Cyrl-UZ"/>
        </w:rPr>
        <w:t xml:space="preserve"> later the bank</w:t>
      </w:r>
      <w:r w:rsidRPr="006A5901">
        <w:rPr>
          <w:rStyle w:val="3"/>
          <w:rFonts w:ascii="Arial" w:hAnsi="Arial" w:cs="Arial"/>
          <w:b w:val="0"/>
          <w:color w:val="000000"/>
          <w:sz w:val="26"/>
          <w:szCs w:val="26"/>
          <w:lang w:val="uz-Cyrl-UZ"/>
        </w:rPr>
        <w:t>, which contribute to the development of corporate governance</w:t>
      </w:r>
      <w:r w:rsidRPr="000C1D7A">
        <w:rPr>
          <w:rStyle w:val="3"/>
          <w:rFonts w:ascii="Arial" w:hAnsi="Arial" w:cs="Arial"/>
          <w:b w:val="0"/>
          <w:color w:val="000000"/>
          <w:sz w:val="26"/>
          <w:szCs w:val="26"/>
          <w:lang w:val="uz-Cyrl-UZ"/>
        </w:rPr>
        <w:t xml:space="preserve">, </w:t>
      </w:r>
      <w:r w:rsidRPr="006A5901">
        <w:rPr>
          <w:rStyle w:val="3"/>
          <w:rFonts w:ascii="Arial" w:hAnsi="Arial" w:cs="Arial"/>
          <w:b w:val="0"/>
          <w:color w:val="000000"/>
          <w:sz w:val="26"/>
          <w:szCs w:val="26"/>
          <w:lang w:val="uz-Cyrl-UZ"/>
        </w:rPr>
        <w:t xml:space="preserve">the bank </w:t>
      </w:r>
      <w:r w:rsidRPr="000C1D7A">
        <w:rPr>
          <w:rStyle w:val="3"/>
          <w:rFonts w:ascii="Arial" w:hAnsi="Arial" w:cs="Arial"/>
          <w:b w:val="0"/>
          <w:color w:val="000000"/>
          <w:sz w:val="26"/>
          <w:szCs w:val="26"/>
          <w:lang w:val="uz-Cyrl-UZ"/>
        </w:rPr>
        <w:t xml:space="preserve">on the improvement of business indicators, </w:t>
      </w:r>
      <w:r w:rsidRPr="006A5901">
        <w:rPr>
          <w:rStyle w:val="3"/>
          <w:rFonts w:ascii="Arial" w:hAnsi="Arial" w:cs="Arial"/>
          <w:b w:val="0"/>
          <w:color w:val="000000"/>
          <w:sz w:val="26"/>
          <w:szCs w:val="26"/>
          <w:lang w:val="uz-Cyrl-UZ"/>
        </w:rPr>
        <w:t>il</w:t>
      </w:r>
      <w:r w:rsidRPr="000C1D7A">
        <w:rPr>
          <w:rStyle w:val="3"/>
          <w:rFonts w:ascii="Arial" w:hAnsi="Arial" w:cs="Arial"/>
          <w:b w:val="0"/>
          <w:color w:val="000000"/>
          <w:sz w:val="26"/>
          <w:szCs w:val="26"/>
          <w:lang w:val="uz-Cyrl-UZ"/>
        </w:rPr>
        <w:t>cave</w:t>
      </w:r>
      <w:r w:rsidRPr="006A5901">
        <w:rPr>
          <w:rStyle w:val="3"/>
          <w:rFonts w:ascii="Arial" w:hAnsi="Arial" w:cs="Arial"/>
          <w:b w:val="0"/>
          <w:color w:val="000000"/>
          <w:sz w:val="26"/>
          <w:szCs w:val="26"/>
          <w:lang w:val="uz-Cyrl-UZ"/>
        </w:rPr>
        <w:t xml:space="preserve"> the introduction of the experience</w:t>
      </w:r>
      <w:r w:rsidRPr="000C1D7A">
        <w:rPr>
          <w:rStyle w:val="3"/>
          <w:rFonts w:ascii="Arial" w:hAnsi="Arial" w:cs="Arial"/>
          <w:b w:val="0"/>
          <w:color w:val="000000"/>
          <w:sz w:val="26"/>
          <w:szCs w:val="26"/>
          <w:lang w:val="uz-Cyrl-UZ"/>
        </w:rPr>
        <w:t>at</w:t>
      </w:r>
      <w:r w:rsidRPr="006A5901">
        <w:rPr>
          <w:rStyle w:val="3"/>
          <w:rFonts w:ascii="Arial" w:hAnsi="Arial" w:cs="Arial"/>
          <w:b w:val="0"/>
          <w:color w:val="000000"/>
          <w:sz w:val="26"/>
          <w:szCs w:val="26"/>
          <w:lang w:val="uz-Cyrl-UZ"/>
        </w:rPr>
        <w:t xml:space="preserve"> the availability of practical experience;</w:t>
      </w:r>
    </w:p>
    <w:p w14:paraId="243D6D18" w14:textId="496BE3B5"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-the independent member's functional responsibilities, the monitoring committee of the council membership</w:t>
      </w:r>
      <w:r w:rsidRPr="000C1D7A">
        <w:rPr>
          <w:rStyle w:val="3"/>
          <w:rFonts w:ascii="Arial" w:hAnsi="Arial" w:cs="Arial"/>
          <w:b w:val="0"/>
          <w:color w:val="000000"/>
          <w:sz w:val="26"/>
          <w:szCs w:val="26"/>
          <w:lang w:val="uz-Cyrl-UZ"/>
        </w:rPr>
        <w:t xml:space="preserve">, </w:t>
      </w:r>
      <w:r w:rsidRPr="006A5901">
        <w:rPr>
          <w:rStyle w:val="3"/>
          <w:rFonts w:ascii="Arial" w:hAnsi="Arial" w:cs="Arial"/>
          <w:b w:val="0"/>
          <w:color w:val="000000"/>
          <w:sz w:val="26"/>
          <w:szCs w:val="26"/>
          <w:lang w:val="uz-Cyrl-UZ"/>
        </w:rPr>
        <w:t>special skills, communication skills associated with enhanced in some areas of  be;</w:t>
      </w:r>
    </w:p>
    <w:p w14:paraId="638EF766"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 xml:space="preserve">-business or </w:t>
      </w:r>
      <w:r w:rsidRPr="000C1D7A">
        <w:rPr>
          <w:rStyle w:val="3"/>
          <w:rFonts w:ascii="Arial" w:hAnsi="Arial" w:cs="Arial"/>
          <w:b w:val="0"/>
          <w:color w:val="000000"/>
          <w:sz w:val="26"/>
          <w:szCs w:val="26"/>
          <w:lang w:val="uz-Cyrl-UZ"/>
        </w:rPr>
        <w:t>industry</w:t>
      </w:r>
      <w:r w:rsidRPr="006A5901">
        <w:rPr>
          <w:rStyle w:val="3"/>
          <w:rFonts w:ascii="Arial" w:hAnsi="Arial" w:cs="Arial"/>
          <w:b w:val="0"/>
          <w:color w:val="000000"/>
          <w:sz w:val="26"/>
          <w:szCs w:val="26"/>
          <w:lang w:val="uz-Cyrl-UZ"/>
        </w:rPr>
        <w:t xml:space="preserve"> environment flawless reputation/positive achievements to the </w:t>
      </w:r>
      <w:r w:rsidRPr="000C1D7A">
        <w:rPr>
          <w:rStyle w:val="3"/>
          <w:rFonts w:ascii="Arial" w:hAnsi="Arial" w:cs="Arial"/>
          <w:b w:val="0"/>
          <w:color w:val="000000"/>
          <w:sz w:val="26"/>
          <w:szCs w:val="26"/>
          <w:lang w:val="uz-Cyrl-UZ"/>
        </w:rPr>
        <w:t>e</w:t>
      </w:r>
      <w:r w:rsidRPr="006A5901">
        <w:rPr>
          <w:rStyle w:val="3"/>
          <w:rFonts w:ascii="Arial" w:hAnsi="Arial" w:cs="Arial"/>
          <w:b w:val="0"/>
          <w:color w:val="000000"/>
          <w:sz w:val="26"/>
          <w:szCs w:val="26"/>
          <w:lang w:val="uz-Cyrl-UZ"/>
        </w:rPr>
        <w:t xml:space="preserve">to ha, high ethical </w:t>
      </w:r>
      <w:r w:rsidRPr="000C1D7A">
        <w:rPr>
          <w:rStyle w:val="3"/>
          <w:rFonts w:ascii="Arial" w:hAnsi="Arial" w:cs="Arial"/>
          <w:b w:val="0"/>
          <w:color w:val="000000"/>
          <w:sz w:val="26"/>
          <w:szCs w:val="26"/>
          <w:lang w:val="uz-Cyrl-UZ"/>
        </w:rPr>
        <w:t>standards,</w:t>
      </w:r>
      <w:r w:rsidRPr="006A5901">
        <w:rPr>
          <w:rStyle w:val="3"/>
          <w:rFonts w:ascii="Arial" w:hAnsi="Arial" w:cs="Arial"/>
          <w:b w:val="0"/>
          <w:color w:val="000000"/>
          <w:sz w:val="26"/>
          <w:szCs w:val="26"/>
          <w:lang w:val="uz-Cyrl-UZ"/>
        </w:rPr>
        <w:t>covering the world to comply with the corporate governance principles;</w:t>
      </w:r>
    </w:p>
    <w:p w14:paraId="7EB60168"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0C1D7A">
        <w:rPr>
          <w:rStyle w:val="3"/>
          <w:rFonts w:ascii="Arial" w:hAnsi="Arial" w:cs="Arial"/>
          <w:b w:val="0"/>
          <w:color w:val="000000"/>
          <w:sz w:val="26"/>
          <w:szCs w:val="26"/>
          <w:lang w:val="uz-Cyrl-UZ"/>
        </w:rPr>
        <w:t>-</w:t>
      </w:r>
      <w:r w:rsidRPr="006A5901">
        <w:rPr>
          <w:rStyle w:val="3"/>
          <w:rFonts w:ascii="Arial" w:hAnsi="Arial" w:cs="Arial"/>
          <w:b w:val="0"/>
          <w:color w:val="000000"/>
          <w:sz w:val="26"/>
          <w:szCs w:val="26"/>
          <w:lang w:val="uz-Cyrl-UZ"/>
        </w:rPr>
        <w:t xml:space="preserve">Participate in the work of the council during his sessions are not only track, but his session with enough time to study the materials on </w:t>
      </w:r>
      <w:r w:rsidRPr="000C1D7A">
        <w:rPr>
          <w:rStyle w:val="3"/>
          <w:rFonts w:ascii="Arial" w:hAnsi="Arial" w:cs="Arial"/>
          <w:b w:val="0"/>
          <w:color w:val="000000"/>
          <w:sz w:val="26"/>
          <w:szCs w:val="26"/>
          <w:lang w:val="uz-Cyrl-UZ"/>
        </w:rPr>
        <w:t>e</w:t>
      </w:r>
      <w:r w:rsidRPr="006A5901">
        <w:rPr>
          <w:rStyle w:val="3"/>
          <w:rFonts w:ascii="Arial" w:hAnsi="Arial" w:cs="Arial"/>
          <w:b w:val="0"/>
          <w:color w:val="000000"/>
          <w:sz w:val="26"/>
          <w:szCs w:val="26"/>
          <w:lang w:val="uz-Cyrl-UZ"/>
        </w:rPr>
        <w:t>to be.</w:t>
      </w:r>
    </w:p>
    <w:p w14:paraId="2760EE91"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lastRenderedPageBreak/>
        <w:t>Candidates, as well as including the criteria prescribed in the legislation of the republic of uzbekistan the central bank of regulatory</w:t>
      </w:r>
      <w:r w:rsidRPr="000C1D7A">
        <w:rPr>
          <w:rStyle w:val="3"/>
          <w:rFonts w:ascii="Arial" w:hAnsi="Arial" w:cs="Arial"/>
          <w:b w:val="0"/>
          <w:color w:val="000000"/>
          <w:sz w:val="26"/>
          <w:szCs w:val="26"/>
          <w:lang w:val="uz-Cyrl-UZ"/>
        </w:rPr>
        <w:t>legal</w:t>
      </w:r>
      <w:r w:rsidRPr="006A5901">
        <w:rPr>
          <w:rStyle w:val="3"/>
          <w:rFonts w:ascii="Arial" w:hAnsi="Arial" w:cs="Arial"/>
          <w:b w:val="0"/>
          <w:color w:val="000000"/>
          <w:sz w:val="26"/>
          <w:szCs w:val="26"/>
          <w:lang w:val="uz-Cyrl-UZ"/>
        </w:rPr>
        <w:t xml:space="preserve"> acts must respond to.</w:t>
      </w:r>
    </w:p>
    <w:p w14:paraId="4CACE6D9" w14:textId="77777777" w:rsidR="006A5901" w:rsidRPr="006A5901" w:rsidRDefault="006A5901" w:rsidP="00971074">
      <w:pPr>
        <w:spacing w:before="120" w:after="120" w:line="240" w:lineRule="auto"/>
        <w:ind w:firstLine="567"/>
        <w:jc w:val="both"/>
        <w:rPr>
          <w:rStyle w:val="3"/>
          <w:rFonts w:ascii="Arial" w:hAnsi="Arial" w:cs="Arial"/>
          <w:b w:val="0"/>
          <w:sz w:val="26"/>
          <w:szCs w:val="26"/>
          <w:lang w:val="uz-Cyrl-UZ"/>
        </w:rPr>
      </w:pPr>
      <w:r w:rsidRPr="006A5901">
        <w:rPr>
          <w:rStyle w:val="3"/>
          <w:rFonts w:ascii="Arial" w:hAnsi="Arial" w:cs="Arial"/>
          <w:b w:val="0"/>
          <w:sz w:val="26"/>
          <w:szCs w:val="26"/>
          <w:lang w:val="uz-Cyrl-UZ"/>
        </w:rPr>
        <w:t>4.Observation the following candidates for the position of independent member of the board of</w:t>
      </w:r>
      <w:r w:rsidRPr="006A5901">
        <w:rPr>
          <w:rStyle w:val="3"/>
          <w:rFonts w:ascii="Arial" w:hAnsi="Arial" w:cs="Arial"/>
          <w:b w:val="0"/>
          <w:color w:val="000000"/>
          <w:sz w:val="26"/>
          <w:szCs w:val="26"/>
          <w:lang w:val="uz-Cyrl-UZ"/>
        </w:rPr>
        <w:t xml:space="preserve"> </w:t>
      </w:r>
      <w:r w:rsidRPr="006A5901">
        <w:rPr>
          <w:rStyle w:val="3"/>
          <w:rFonts w:ascii="Arial" w:hAnsi="Arial" w:cs="Arial"/>
          <w:b w:val="0"/>
          <w:sz w:val="26"/>
          <w:szCs w:val="26"/>
          <w:lang w:val="uz-Cyrl-UZ"/>
        </w:rPr>
        <w:t>the types of documents they offer:</w:t>
      </w:r>
    </w:p>
    <w:p w14:paraId="2020F930"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 the candidates of the application in any form;</w:t>
      </w:r>
    </w:p>
    <w:p w14:paraId="2C045E8F"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 information about the candidate (resume);</w:t>
      </w:r>
    </w:p>
    <w:p w14:paraId="3EAC6FA9"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 the recommendation (if available);</w:t>
      </w:r>
    </w:p>
    <w:p w14:paraId="78448CD2"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 confirming the absence of conviction;</w:t>
      </w:r>
    </w:p>
    <w:p w14:paraId="78DB39BD"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 Other documents in accordance with the legislation of the republic of uzbekistan.</w:t>
      </w:r>
    </w:p>
    <w:p w14:paraId="0D4305C5"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5.The relevant documents is provided in the state language or in English or Russian languages.</w:t>
      </w:r>
    </w:p>
    <w:p w14:paraId="5F40FEA7" w14:textId="77777777"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6A5901">
        <w:rPr>
          <w:rStyle w:val="3"/>
          <w:rFonts w:ascii="Arial" w:hAnsi="Arial" w:cs="Arial"/>
          <w:b w:val="0"/>
          <w:color w:val="000000"/>
          <w:sz w:val="26"/>
          <w:szCs w:val="26"/>
          <w:lang w:val="uz-Cyrl-UZ"/>
        </w:rPr>
        <w:t>6.</w:t>
      </w:r>
      <w:r w:rsidRPr="000C1D7A">
        <w:rPr>
          <w:rStyle w:val="3"/>
          <w:rFonts w:ascii="Arial" w:hAnsi="Arial" w:cs="Arial"/>
          <w:b w:val="0"/>
          <w:color w:val="000000"/>
          <w:sz w:val="26"/>
          <w:szCs w:val="26"/>
          <w:lang w:val="uz-Cyrl-UZ"/>
        </w:rPr>
        <w:t xml:space="preserve"> Staff development </w:t>
      </w:r>
      <w:r w:rsidRPr="006A5901">
        <w:rPr>
          <w:rStyle w:val="3"/>
          <w:rFonts w:ascii="Arial" w:hAnsi="Arial" w:cs="Arial"/>
          <w:b w:val="0"/>
          <w:color w:val="000000"/>
          <w:sz w:val="26"/>
          <w:szCs w:val="26"/>
          <w:lang w:val="uz-Cyrl-UZ"/>
        </w:rPr>
        <w:t xml:space="preserve">is provided to the department </w:t>
      </w:r>
      <w:r w:rsidRPr="000C1D7A">
        <w:rPr>
          <w:rStyle w:val="3"/>
          <w:rFonts w:ascii="Arial" w:hAnsi="Arial" w:cs="Arial"/>
          <w:b w:val="0"/>
          <w:color w:val="000000"/>
          <w:sz w:val="26"/>
          <w:szCs w:val="26"/>
          <w:lang w:val="uz-Cyrl-UZ"/>
        </w:rPr>
        <w:t>by e</w:t>
      </w:r>
      <w:r w:rsidRPr="006A5901">
        <w:rPr>
          <w:rStyle w:val="3"/>
          <w:rFonts w:ascii="Arial" w:hAnsi="Arial" w:cs="Arial"/>
          <w:b w:val="0"/>
          <w:color w:val="000000"/>
          <w:sz w:val="26"/>
          <w:szCs w:val="26"/>
          <w:lang w:val="uz-Cyrl-UZ"/>
        </w:rPr>
        <w:t>correct completion and registration of documents built in the us, as well as compliance with the independence criteria specified in this order of engineers building the given request a conflict of interest, including lack</w:t>
      </w:r>
      <w:r w:rsidRPr="000C1D7A">
        <w:rPr>
          <w:rStyle w:val="3"/>
          <w:rFonts w:ascii="Arial" w:hAnsi="Arial" w:cs="Arial"/>
          <w:b w:val="0"/>
          <w:color w:val="000000"/>
          <w:sz w:val="26"/>
          <w:szCs w:val="26"/>
          <w:lang w:val="uz-Cyrl-UZ"/>
        </w:rPr>
        <w:t>to</w:t>
      </w:r>
      <w:r w:rsidRPr="006A5901">
        <w:rPr>
          <w:rStyle w:val="3"/>
          <w:rFonts w:ascii="Arial" w:hAnsi="Arial" w:cs="Arial"/>
          <w:b w:val="0"/>
          <w:color w:val="000000"/>
          <w:sz w:val="26"/>
          <w:szCs w:val="26"/>
          <w:lang w:val="uz-Cyrl-UZ"/>
        </w:rPr>
        <w:t xml:space="preserve"> be considered.</w:t>
      </w:r>
    </w:p>
    <w:p w14:paraId="5B762D53" w14:textId="255F646D" w:rsidR="006A5901" w:rsidRPr="006A5901" w:rsidRDefault="006A5901" w:rsidP="00971074">
      <w:pPr>
        <w:spacing w:before="120" w:after="120" w:line="240" w:lineRule="auto"/>
        <w:ind w:firstLine="567"/>
        <w:jc w:val="both"/>
        <w:rPr>
          <w:rStyle w:val="3"/>
          <w:rFonts w:ascii="Arial" w:hAnsi="Arial" w:cs="Arial"/>
          <w:b w:val="0"/>
          <w:color w:val="000000"/>
          <w:sz w:val="26"/>
          <w:szCs w:val="26"/>
          <w:lang w:val="uz-Cyrl-UZ"/>
        </w:rPr>
      </w:pPr>
      <w:r w:rsidRPr="000C1D7A">
        <w:rPr>
          <w:rStyle w:val="3"/>
          <w:rFonts w:ascii="Arial" w:hAnsi="Arial" w:cs="Arial"/>
          <w:b w:val="0"/>
          <w:color w:val="000000"/>
          <w:sz w:val="26"/>
          <w:szCs w:val="26"/>
          <w:lang w:val="uz-Cyrl-UZ"/>
        </w:rPr>
        <w:t>7</w:t>
      </w:r>
      <w:r w:rsidRPr="006A5901">
        <w:rPr>
          <w:rStyle w:val="3"/>
          <w:rFonts w:ascii="Arial" w:hAnsi="Arial" w:cs="Arial"/>
          <w:b w:val="0"/>
          <w:color w:val="000000"/>
          <w:sz w:val="26"/>
          <w:szCs w:val="26"/>
          <w:lang w:val="uz-Cyrl-UZ"/>
        </w:rPr>
        <w:t xml:space="preserve">. </w:t>
      </w:r>
      <w:r w:rsidR="008B0177">
        <w:rPr>
          <w:rStyle w:val="3"/>
          <w:rFonts w:ascii="Arial" w:hAnsi="Arial" w:cs="Arial"/>
          <w:b w:val="0"/>
          <w:color w:val="000000"/>
          <w:sz w:val="26"/>
          <w:szCs w:val="26"/>
          <w:lang w:val="en-US"/>
        </w:rPr>
        <w:t xml:space="preserve"> Bank council c</w:t>
      </w:r>
      <w:r w:rsidRPr="006A5901">
        <w:rPr>
          <w:rStyle w:val="3"/>
          <w:rFonts w:ascii="Arial" w:hAnsi="Arial" w:cs="Arial"/>
          <w:b w:val="0"/>
          <w:color w:val="000000"/>
          <w:sz w:val="26"/>
          <w:szCs w:val="26"/>
          <w:lang w:val="uz-Cyrl-UZ"/>
        </w:rPr>
        <w:t>andidates after review by the board, the independent members of the board elected to the issue of tracking in the prescribed manner ak</w:t>
      </w:r>
      <w:r w:rsidRPr="000C1D7A">
        <w:rPr>
          <w:rStyle w:val="3"/>
          <w:rFonts w:ascii="Arial" w:hAnsi="Arial" w:cs="Arial"/>
          <w:b w:val="0"/>
          <w:color w:val="000000"/>
          <w:sz w:val="26"/>
          <w:szCs w:val="26"/>
          <w:lang w:val="uz-Cyrl-UZ"/>
        </w:rPr>
        <w:t>ts</w:t>
      </w:r>
      <w:r w:rsidRPr="006A5901">
        <w:rPr>
          <w:rStyle w:val="3"/>
          <w:rFonts w:ascii="Arial" w:hAnsi="Arial" w:cs="Arial"/>
          <w:b w:val="0"/>
          <w:color w:val="000000"/>
          <w:sz w:val="26"/>
          <w:szCs w:val="26"/>
          <w:lang w:val="uz-Cyrl-UZ"/>
        </w:rPr>
        <w:t xml:space="preserve">iyadorlarning submitted for approval to the general meeting </w:t>
      </w:r>
      <w:r w:rsidRPr="000C1D7A">
        <w:rPr>
          <w:rStyle w:val="3"/>
          <w:rFonts w:ascii="Arial" w:hAnsi="Arial" w:cs="Arial"/>
          <w:b w:val="0"/>
          <w:color w:val="000000"/>
          <w:sz w:val="26"/>
          <w:szCs w:val="26"/>
          <w:lang w:val="uz-Cyrl-UZ"/>
        </w:rPr>
        <w:t>e</w:t>
      </w:r>
      <w:r w:rsidRPr="006A5901">
        <w:rPr>
          <w:rStyle w:val="3"/>
          <w:rFonts w:ascii="Arial" w:hAnsi="Arial" w:cs="Arial"/>
          <w:b w:val="0"/>
          <w:color w:val="000000"/>
          <w:sz w:val="26"/>
          <w:szCs w:val="26"/>
          <w:lang w:val="uz-Cyrl-UZ"/>
        </w:rPr>
        <w:t>wished.</w:t>
      </w:r>
    </w:p>
    <w:p w14:paraId="580C66FE" w14:textId="1293F5C2" w:rsidR="00C177D0" w:rsidRDefault="006A5901" w:rsidP="008B0177">
      <w:pPr>
        <w:spacing w:before="120" w:after="120" w:line="240" w:lineRule="auto"/>
        <w:ind w:firstLine="567"/>
        <w:jc w:val="both"/>
        <w:rPr>
          <w:rStyle w:val="3"/>
          <w:rFonts w:ascii="Arial" w:hAnsi="Arial" w:cs="Arial"/>
          <w:b w:val="0"/>
          <w:color w:val="000000"/>
          <w:sz w:val="26"/>
          <w:szCs w:val="26"/>
          <w:lang w:val="uz-Cyrl-UZ"/>
        </w:rPr>
      </w:pPr>
      <w:r w:rsidRPr="000C1D7A">
        <w:rPr>
          <w:rStyle w:val="3"/>
          <w:rFonts w:ascii="Arial" w:hAnsi="Arial" w:cs="Arial"/>
          <w:b w:val="0"/>
          <w:color w:val="000000"/>
          <w:sz w:val="26"/>
          <w:szCs w:val="26"/>
          <w:lang w:val="uz-Cyrl-UZ"/>
        </w:rPr>
        <w:t>8</w:t>
      </w:r>
      <w:r w:rsidRPr="006A5901">
        <w:rPr>
          <w:rStyle w:val="3"/>
          <w:rFonts w:ascii="Arial" w:hAnsi="Arial" w:cs="Arial"/>
          <w:b w:val="0"/>
          <w:color w:val="000000"/>
          <w:sz w:val="26"/>
          <w:szCs w:val="26"/>
          <w:lang w:val="uz-Cyrl-UZ"/>
        </w:rPr>
        <w:t xml:space="preserve">.Observed by the general meeting of shareholders of the bank after confirmation of candidates to the council, the elected members of the council of the track of the </w:t>
      </w:r>
      <w:r w:rsidR="008B0177">
        <w:rPr>
          <w:rStyle w:val="3"/>
          <w:rFonts w:ascii="Arial" w:hAnsi="Arial" w:cs="Arial"/>
          <w:b w:val="0"/>
          <w:color w:val="000000"/>
          <w:sz w:val="26"/>
          <w:szCs w:val="26"/>
          <w:lang w:val="en-US"/>
        </w:rPr>
        <w:t>R</w:t>
      </w:r>
      <w:r w:rsidRPr="006A5901">
        <w:rPr>
          <w:rStyle w:val="3"/>
          <w:rFonts w:ascii="Arial" w:hAnsi="Arial" w:cs="Arial"/>
          <w:b w:val="0"/>
          <w:color w:val="000000"/>
          <w:sz w:val="26"/>
          <w:szCs w:val="26"/>
          <w:lang w:val="uz-Cyrl-UZ"/>
        </w:rPr>
        <w:t xml:space="preserve">epublic of </w:t>
      </w:r>
      <w:r w:rsidR="008B0177">
        <w:rPr>
          <w:rStyle w:val="3"/>
          <w:rFonts w:ascii="Arial" w:hAnsi="Arial" w:cs="Arial"/>
          <w:b w:val="0"/>
          <w:color w:val="000000"/>
          <w:sz w:val="26"/>
          <w:szCs w:val="26"/>
          <w:lang w:val="en-US"/>
        </w:rPr>
        <w:t>U</w:t>
      </w:r>
      <w:r w:rsidRPr="006A5901">
        <w:rPr>
          <w:rStyle w:val="3"/>
          <w:rFonts w:ascii="Arial" w:hAnsi="Arial" w:cs="Arial"/>
          <w:b w:val="0"/>
          <w:color w:val="000000"/>
          <w:sz w:val="26"/>
          <w:szCs w:val="26"/>
          <w:lang w:val="uz-Cyrl-UZ"/>
        </w:rPr>
        <w:t>zbekistan</w:t>
      </w:r>
      <w:r w:rsidRPr="000C1D7A">
        <w:rPr>
          <w:rStyle w:val="3"/>
          <w:rFonts w:ascii="Arial" w:hAnsi="Arial" w:cs="Arial"/>
          <w:b w:val="0"/>
          <w:color w:val="000000"/>
          <w:sz w:val="26"/>
          <w:szCs w:val="26"/>
          <w:lang w:val="uz-Cyrl-UZ"/>
        </w:rPr>
        <w:t xml:space="preserve"> by the ministry of justice </w:t>
      </w:r>
      <w:r w:rsidRPr="006A5901">
        <w:rPr>
          <w:rStyle w:val="3"/>
          <w:rFonts w:ascii="Arial" w:hAnsi="Arial" w:cs="Arial"/>
          <w:b w:val="0"/>
          <w:color w:val="000000"/>
          <w:sz w:val="26"/>
          <w:szCs w:val="26"/>
          <w:lang w:val="uz-Cyrl-UZ"/>
        </w:rPr>
        <w:t xml:space="preserve">of 2020 the year </w:t>
      </w:r>
      <w:r w:rsidRPr="000C1D7A">
        <w:rPr>
          <w:rStyle w:val="3"/>
          <w:rFonts w:ascii="Arial" w:hAnsi="Arial" w:cs="Arial"/>
          <w:b w:val="0"/>
          <w:color w:val="000000"/>
          <w:sz w:val="26"/>
          <w:szCs w:val="26"/>
          <w:lang w:val="uz-Cyrl-UZ"/>
        </w:rPr>
        <w:t xml:space="preserve"> </w:t>
      </w:r>
      <w:r w:rsidRPr="006A5901">
        <w:rPr>
          <w:rStyle w:val="3"/>
          <w:rFonts w:ascii="Arial" w:hAnsi="Arial" w:cs="Arial"/>
          <w:b w:val="0"/>
          <w:color w:val="000000"/>
          <w:sz w:val="26"/>
          <w:szCs w:val="26"/>
          <w:lang w:val="uz-Cyrl-UZ"/>
        </w:rPr>
        <w:t>to June 30 in</w:t>
      </w:r>
      <w:r w:rsidRPr="000C1D7A">
        <w:rPr>
          <w:rStyle w:val="3"/>
          <w:rFonts w:ascii="Arial" w:hAnsi="Arial" w:cs="Arial"/>
          <w:b w:val="0"/>
          <w:color w:val="000000"/>
          <w:sz w:val="26"/>
          <w:szCs w:val="26"/>
          <w:lang w:val="uz-Cyrl-UZ"/>
        </w:rPr>
        <w:t xml:space="preserve"> 3</w:t>
      </w:r>
      <w:r w:rsidRPr="006A5901">
        <w:rPr>
          <w:rStyle w:val="3"/>
          <w:rFonts w:ascii="Arial" w:hAnsi="Arial" w:cs="Arial"/>
          <w:b w:val="0"/>
          <w:color w:val="000000"/>
          <w:sz w:val="26"/>
          <w:szCs w:val="26"/>
          <w:lang w:val="uz-Cyrl-UZ"/>
        </w:rPr>
        <w:t>252-number is</w:t>
      </w:r>
      <w:r w:rsidRPr="000C1D7A">
        <w:rPr>
          <w:rStyle w:val="3"/>
          <w:rFonts w:ascii="Arial" w:hAnsi="Arial" w:cs="Arial"/>
          <w:b w:val="0"/>
          <w:color w:val="000000"/>
          <w:sz w:val="26"/>
          <w:szCs w:val="26"/>
          <w:lang w:val="uz-Cyrl-UZ"/>
        </w:rPr>
        <w:t xml:space="preserve"> registered with “</w:t>
      </w:r>
      <w:r w:rsidRPr="006A5901">
        <w:rPr>
          <w:rStyle w:val="3"/>
          <w:rFonts w:ascii="Arial" w:hAnsi="Arial" w:cs="Arial"/>
          <w:b w:val="0"/>
          <w:color w:val="000000"/>
          <w:sz w:val="26"/>
          <w:szCs w:val="26"/>
          <w:lang w:val="uz-Cyrl-UZ"/>
        </w:rPr>
        <w:t xml:space="preserve">the activities of the bank to allow the order and the terms of the </w:t>
      </w:r>
      <w:r w:rsidRPr="000C1D7A">
        <w:rPr>
          <w:rStyle w:val="3"/>
          <w:rFonts w:ascii="Arial" w:hAnsi="Arial" w:cs="Arial"/>
          <w:b w:val="0"/>
          <w:color w:val="000000"/>
          <w:sz w:val="26"/>
          <w:szCs w:val="26"/>
          <w:lang w:val="uz-Cyrl-UZ"/>
        </w:rPr>
        <w:t xml:space="preserve">resolution on” </w:t>
      </w:r>
      <w:r w:rsidRPr="006A5901">
        <w:rPr>
          <w:rStyle w:val="3"/>
          <w:rFonts w:ascii="Arial" w:hAnsi="Arial" w:cs="Arial"/>
          <w:b w:val="0"/>
          <w:color w:val="000000"/>
          <w:sz w:val="26"/>
          <w:szCs w:val="26"/>
          <w:lang w:val="uz-Cyrl-UZ"/>
        </w:rPr>
        <w:t xml:space="preserve">in accordance with the regulations, are agreed with the central bank of the </w:t>
      </w:r>
      <w:r w:rsidR="008B0177">
        <w:rPr>
          <w:rStyle w:val="3"/>
          <w:rFonts w:ascii="Arial" w:hAnsi="Arial" w:cs="Arial"/>
          <w:b w:val="0"/>
          <w:color w:val="000000"/>
          <w:sz w:val="26"/>
          <w:szCs w:val="26"/>
          <w:lang w:val="en-US"/>
        </w:rPr>
        <w:t>R</w:t>
      </w:r>
      <w:r w:rsidRPr="006A5901">
        <w:rPr>
          <w:rStyle w:val="3"/>
          <w:rFonts w:ascii="Arial" w:hAnsi="Arial" w:cs="Arial"/>
          <w:b w:val="0"/>
          <w:color w:val="000000"/>
          <w:sz w:val="26"/>
          <w:szCs w:val="26"/>
          <w:lang w:val="uz-Cyrl-UZ"/>
        </w:rPr>
        <w:t xml:space="preserve">epublic of </w:t>
      </w:r>
      <w:r w:rsidR="008B0177">
        <w:rPr>
          <w:rStyle w:val="3"/>
          <w:rFonts w:ascii="Arial" w:hAnsi="Arial" w:cs="Arial"/>
          <w:b w:val="0"/>
          <w:color w:val="000000"/>
          <w:sz w:val="26"/>
          <w:szCs w:val="26"/>
          <w:lang w:val="en-US"/>
        </w:rPr>
        <w:t>U</w:t>
      </w:r>
      <w:r w:rsidRPr="006A5901">
        <w:rPr>
          <w:rStyle w:val="3"/>
          <w:rFonts w:ascii="Arial" w:hAnsi="Arial" w:cs="Arial"/>
          <w:b w:val="0"/>
          <w:color w:val="000000"/>
          <w:sz w:val="26"/>
          <w:szCs w:val="26"/>
          <w:lang w:val="uz-Cyrl-UZ"/>
        </w:rPr>
        <w:t>zbekistan.</w:t>
      </w:r>
    </w:p>
    <w:sectPr w:rsidR="00C177D0" w:rsidSect="000C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font>
  <w:font w:name="PragmaticUZ">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841"/>
    <w:multiLevelType w:val="hybridMultilevel"/>
    <w:tmpl w:val="AC0823A2"/>
    <w:lvl w:ilvl="0" w:tplc="7B086CF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76CDC"/>
    <w:multiLevelType w:val="hybridMultilevel"/>
    <w:tmpl w:val="8E0C03E4"/>
    <w:lvl w:ilvl="0" w:tplc="A35EF96E">
      <w:start w:val="1"/>
      <w:numFmt w:val="russianLower"/>
      <w:lvlText w:val="%1)"/>
      <w:lvlJc w:val="left"/>
      <w:pPr>
        <w:tabs>
          <w:tab w:val="num" w:pos="3108"/>
        </w:tabs>
        <w:ind w:left="3108" w:hanging="360"/>
      </w:pPr>
      <w:rPr>
        <w:rFonts w:hint="default"/>
      </w:rPr>
    </w:lvl>
    <w:lvl w:ilvl="1" w:tplc="04190019" w:tentative="1">
      <w:start w:val="1"/>
      <w:numFmt w:val="lowerLetter"/>
      <w:lvlText w:val="%2."/>
      <w:lvlJc w:val="left"/>
      <w:pPr>
        <w:tabs>
          <w:tab w:val="num" w:pos="1974"/>
        </w:tabs>
        <w:ind w:left="1974" w:hanging="360"/>
      </w:pPr>
    </w:lvl>
    <w:lvl w:ilvl="2" w:tplc="0419001B" w:tentative="1">
      <w:start w:val="1"/>
      <w:numFmt w:val="lowerRoman"/>
      <w:lvlText w:val="%3."/>
      <w:lvlJc w:val="right"/>
      <w:pPr>
        <w:tabs>
          <w:tab w:val="num" w:pos="2694"/>
        </w:tabs>
        <w:ind w:left="2694" w:hanging="180"/>
      </w:pPr>
    </w:lvl>
    <w:lvl w:ilvl="3" w:tplc="0419000F" w:tentative="1">
      <w:start w:val="1"/>
      <w:numFmt w:val="decimal"/>
      <w:lvlText w:val="%4."/>
      <w:lvlJc w:val="left"/>
      <w:pPr>
        <w:tabs>
          <w:tab w:val="num" w:pos="3414"/>
        </w:tabs>
        <w:ind w:left="3414" w:hanging="360"/>
      </w:pPr>
    </w:lvl>
    <w:lvl w:ilvl="4" w:tplc="04190019" w:tentative="1">
      <w:start w:val="1"/>
      <w:numFmt w:val="lowerLetter"/>
      <w:lvlText w:val="%5."/>
      <w:lvlJc w:val="left"/>
      <w:pPr>
        <w:tabs>
          <w:tab w:val="num" w:pos="4134"/>
        </w:tabs>
        <w:ind w:left="4134" w:hanging="360"/>
      </w:pPr>
    </w:lvl>
    <w:lvl w:ilvl="5" w:tplc="0419001B" w:tentative="1">
      <w:start w:val="1"/>
      <w:numFmt w:val="lowerRoman"/>
      <w:lvlText w:val="%6."/>
      <w:lvlJc w:val="right"/>
      <w:pPr>
        <w:tabs>
          <w:tab w:val="num" w:pos="4854"/>
        </w:tabs>
        <w:ind w:left="4854" w:hanging="180"/>
      </w:pPr>
    </w:lvl>
    <w:lvl w:ilvl="6" w:tplc="0419000F" w:tentative="1">
      <w:start w:val="1"/>
      <w:numFmt w:val="decimal"/>
      <w:lvlText w:val="%7."/>
      <w:lvlJc w:val="left"/>
      <w:pPr>
        <w:tabs>
          <w:tab w:val="num" w:pos="5574"/>
        </w:tabs>
        <w:ind w:left="5574" w:hanging="360"/>
      </w:pPr>
    </w:lvl>
    <w:lvl w:ilvl="7" w:tplc="04190019" w:tentative="1">
      <w:start w:val="1"/>
      <w:numFmt w:val="lowerLetter"/>
      <w:lvlText w:val="%8."/>
      <w:lvlJc w:val="left"/>
      <w:pPr>
        <w:tabs>
          <w:tab w:val="num" w:pos="6294"/>
        </w:tabs>
        <w:ind w:left="6294" w:hanging="360"/>
      </w:pPr>
    </w:lvl>
    <w:lvl w:ilvl="8" w:tplc="0419001B" w:tentative="1">
      <w:start w:val="1"/>
      <w:numFmt w:val="lowerRoman"/>
      <w:lvlText w:val="%9."/>
      <w:lvlJc w:val="right"/>
      <w:pPr>
        <w:tabs>
          <w:tab w:val="num" w:pos="7014"/>
        </w:tabs>
        <w:ind w:left="7014" w:hanging="180"/>
      </w:pPr>
    </w:lvl>
  </w:abstractNum>
  <w:abstractNum w:abstractNumId="2" w15:restartNumberingAfterBreak="0">
    <w:nsid w:val="109316F4"/>
    <w:multiLevelType w:val="hybridMultilevel"/>
    <w:tmpl w:val="49FCC464"/>
    <w:lvl w:ilvl="0" w:tplc="BCD25728">
      <w:start w:val="1"/>
      <w:numFmt w:val="decimal"/>
      <w:lvlText w:val="%1."/>
      <w:lvlJc w:val="left"/>
      <w:pPr>
        <w:ind w:left="393" w:hanging="360"/>
      </w:pPr>
      <w:rPr>
        <w:rFonts w:hint="default"/>
        <w:b/>
        <w:sz w:val="26"/>
        <w:szCs w:val="26"/>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7681F10"/>
    <w:multiLevelType w:val="hybridMultilevel"/>
    <w:tmpl w:val="49FCC464"/>
    <w:lvl w:ilvl="0" w:tplc="BCD25728">
      <w:start w:val="1"/>
      <w:numFmt w:val="decimal"/>
      <w:lvlText w:val="%1."/>
      <w:lvlJc w:val="left"/>
      <w:pPr>
        <w:ind w:left="393" w:hanging="360"/>
      </w:pPr>
      <w:rPr>
        <w:rFonts w:hint="default"/>
        <w:b/>
        <w:sz w:val="26"/>
        <w:szCs w:val="26"/>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1E222FC0"/>
    <w:multiLevelType w:val="hybridMultilevel"/>
    <w:tmpl w:val="96FA7D9C"/>
    <w:lvl w:ilvl="0" w:tplc="82CAE5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836425"/>
    <w:multiLevelType w:val="hybridMultilevel"/>
    <w:tmpl w:val="BEF2E29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A022EB"/>
    <w:multiLevelType w:val="hybridMultilevel"/>
    <w:tmpl w:val="448AF732"/>
    <w:lvl w:ilvl="0" w:tplc="AE9C0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5E6CA0"/>
    <w:multiLevelType w:val="multilevel"/>
    <w:tmpl w:val="0F1E40C2"/>
    <w:lvl w:ilvl="0">
      <w:start w:val="2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A1E7887"/>
    <w:multiLevelType w:val="hybridMultilevel"/>
    <w:tmpl w:val="B3D6BE76"/>
    <w:lvl w:ilvl="0" w:tplc="0419000F">
      <w:start w:val="22"/>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1F12DA8"/>
    <w:multiLevelType w:val="hybridMultilevel"/>
    <w:tmpl w:val="FD180C0E"/>
    <w:lvl w:ilvl="0" w:tplc="BD529B2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E7FF2"/>
    <w:multiLevelType w:val="hybridMultilevel"/>
    <w:tmpl w:val="50FC619E"/>
    <w:lvl w:ilvl="0" w:tplc="BFA6C8A8">
      <w:start w:val="10"/>
      <w:numFmt w:val="decimal"/>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15:restartNumberingAfterBreak="0">
    <w:nsid w:val="34D62352"/>
    <w:multiLevelType w:val="hybridMultilevel"/>
    <w:tmpl w:val="D672527C"/>
    <w:lvl w:ilvl="0" w:tplc="B298EF1E">
      <w:start w:val="13"/>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44C03847"/>
    <w:multiLevelType w:val="hybridMultilevel"/>
    <w:tmpl w:val="70E0DFF4"/>
    <w:lvl w:ilvl="0" w:tplc="2EE44092">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01ED9"/>
    <w:multiLevelType w:val="hybridMultilevel"/>
    <w:tmpl w:val="49FCC464"/>
    <w:lvl w:ilvl="0" w:tplc="BCD25728">
      <w:start w:val="1"/>
      <w:numFmt w:val="decimal"/>
      <w:lvlText w:val="%1."/>
      <w:lvlJc w:val="left"/>
      <w:pPr>
        <w:ind w:left="1496" w:hanging="360"/>
      </w:pPr>
      <w:rPr>
        <w:rFonts w:hint="default"/>
        <w:b/>
        <w:sz w:val="26"/>
        <w:szCs w:val="26"/>
      </w:rPr>
    </w:lvl>
    <w:lvl w:ilvl="1" w:tplc="04190019" w:tentative="1">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abstractNum w:abstractNumId="14" w15:restartNumberingAfterBreak="0">
    <w:nsid w:val="51F7463B"/>
    <w:multiLevelType w:val="hybridMultilevel"/>
    <w:tmpl w:val="FD9AC846"/>
    <w:lvl w:ilvl="0" w:tplc="76B6C39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534027D"/>
    <w:multiLevelType w:val="hybridMultilevel"/>
    <w:tmpl w:val="7ACAFBE0"/>
    <w:lvl w:ilvl="0" w:tplc="6704A3BA">
      <w:start w:val="1"/>
      <w:numFmt w:val="russianLower"/>
      <w:lvlText w:val="%1)"/>
      <w:lvlJc w:val="left"/>
      <w:pPr>
        <w:ind w:left="720" w:hanging="360"/>
      </w:pPr>
      <w:rPr>
        <w:rFonts w:hint="default"/>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A6D34"/>
    <w:multiLevelType w:val="hybridMultilevel"/>
    <w:tmpl w:val="9C6A0F5E"/>
    <w:lvl w:ilvl="0" w:tplc="051678E2">
      <w:start w:val="3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4E2E1E"/>
    <w:multiLevelType w:val="hybridMultilevel"/>
    <w:tmpl w:val="0D328D40"/>
    <w:lvl w:ilvl="0" w:tplc="4B322A10">
      <w:start w:val="4"/>
      <w:numFmt w:val="decimal"/>
      <w:lvlText w:val="%1."/>
      <w:lvlJc w:val="left"/>
      <w:pPr>
        <w:ind w:left="573" w:hanging="360"/>
      </w:pPr>
      <w:rPr>
        <w:rFonts w:hint="default"/>
        <w:b/>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8" w15:restartNumberingAfterBreak="0">
    <w:nsid w:val="5D1963A1"/>
    <w:multiLevelType w:val="hybridMultilevel"/>
    <w:tmpl w:val="46246138"/>
    <w:lvl w:ilvl="0" w:tplc="8EC499BC">
      <w:start w:val="16"/>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EEE1A94"/>
    <w:multiLevelType w:val="hybridMultilevel"/>
    <w:tmpl w:val="EF34221E"/>
    <w:lvl w:ilvl="0" w:tplc="0419000F">
      <w:start w:val="3"/>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BD1223"/>
    <w:multiLevelType w:val="multilevel"/>
    <w:tmpl w:val="57B8C170"/>
    <w:lvl w:ilvl="0">
      <w:start w:val="16"/>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47E73E4"/>
    <w:multiLevelType w:val="hybridMultilevel"/>
    <w:tmpl w:val="49FCC464"/>
    <w:lvl w:ilvl="0" w:tplc="BCD25728">
      <w:start w:val="1"/>
      <w:numFmt w:val="decimal"/>
      <w:lvlText w:val="%1."/>
      <w:lvlJc w:val="left"/>
      <w:pPr>
        <w:ind w:left="393" w:hanging="360"/>
      </w:pPr>
      <w:rPr>
        <w:rFonts w:hint="default"/>
        <w:b/>
        <w:sz w:val="26"/>
        <w:szCs w:val="26"/>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6935740F"/>
    <w:multiLevelType w:val="hybridMultilevel"/>
    <w:tmpl w:val="53901EE2"/>
    <w:lvl w:ilvl="0" w:tplc="25C2E0B6">
      <w:start w:val="40"/>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B73603B"/>
    <w:multiLevelType w:val="hybridMultilevel"/>
    <w:tmpl w:val="CCCEB50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E300037"/>
    <w:multiLevelType w:val="hybridMultilevel"/>
    <w:tmpl w:val="7782498E"/>
    <w:lvl w:ilvl="0" w:tplc="4EE2C050">
      <w:start w:val="4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2CB32FF"/>
    <w:multiLevelType w:val="hybridMultilevel"/>
    <w:tmpl w:val="62083490"/>
    <w:lvl w:ilvl="0" w:tplc="3C0AD542">
      <w:start w:val="35"/>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21"/>
  </w:num>
  <w:num w:numId="5">
    <w:abstractNumId w:val="3"/>
  </w:num>
  <w:num w:numId="6">
    <w:abstractNumId w:val="11"/>
  </w:num>
  <w:num w:numId="7">
    <w:abstractNumId w:val="2"/>
  </w:num>
  <w:num w:numId="8">
    <w:abstractNumId w:val="17"/>
  </w:num>
  <w:num w:numId="9">
    <w:abstractNumId w:val="23"/>
  </w:num>
  <w:num w:numId="10">
    <w:abstractNumId w:val="19"/>
  </w:num>
  <w:num w:numId="11">
    <w:abstractNumId w:val="20"/>
  </w:num>
  <w:num w:numId="12">
    <w:abstractNumId w:val="18"/>
  </w:num>
  <w:num w:numId="13">
    <w:abstractNumId w:val="7"/>
  </w:num>
  <w:num w:numId="14">
    <w:abstractNumId w:val="8"/>
  </w:num>
  <w:num w:numId="15">
    <w:abstractNumId w:val="5"/>
  </w:num>
  <w:num w:numId="16">
    <w:abstractNumId w:val="10"/>
  </w:num>
  <w:num w:numId="17">
    <w:abstractNumId w:val="16"/>
  </w:num>
  <w:num w:numId="18">
    <w:abstractNumId w:val="9"/>
  </w:num>
  <w:num w:numId="19">
    <w:abstractNumId w:val="12"/>
  </w:num>
  <w:num w:numId="20">
    <w:abstractNumId w:val="22"/>
  </w:num>
  <w:num w:numId="21">
    <w:abstractNumId w:val="0"/>
  </w:num>
  <w:num w:numId="22">
    <w:abstractNumId w:val="15"/>
  </w:num>
  <w:num w:numId="23">
    <w:abstractNumId w:val="25"/>
  </w:num>
  <w:num w:numId="24">
    <w:abstractNumId w:val="14"/>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76"/>
    <w:rsid w:val="00000123"/>
    <w:rsid w:val="00013530"/>
    <w:rsid w:val="00017FC3"/>
    <w:rsid w:val="00044714"/>
    <w:rsid w:val="000734FE"/>
    <w:rsid w:val="00082D11"/>
    <w:rsid w:val="00090676"/>
    <w:rsid w:val="00096E3F"/>
    <w:rsid w:val="000A3CA2"/>
    <w:rsid w:val="000A6AEC"/>
    <w:rsid w:val="000B199E"/>
    <w:rsid w:val="000B2F2A"/>
    <w:rsid w:val="000B682C"/>
    <w:rsid w:val="000C1D7A"/>
    <w:rsid w:val="000C26CC"/>
    <w:rsid w:val="000C44DF"/>
    <w:rsid w:val="000D00BD"/>
    <w:rsid w:val="000D04C8"/>
    <w:rsid w:val="000D1381"/>
    <w:rsid w:val="000E2F63"/>
    <w:rsid w:val="000F1DD2"/>
    <w:rsid w:val="000F273E"/>
    <w:rsid w:val="000F418B"/>
    <w:rsid w:val="000F757A"/>
    <w:rsid w:val="00103C44"/>
    <w:rsid w:val="0011015B"/>
    <w:rsid w:val="00116522"/>
    <w:rsid w:val="00122762"/>
    <w:rsid w:val="00123D82"/>
    <w:rsid w:val="00132C9D"/>
    <w:rsid w:val="00135A66"/>
    <w:rsid w:val="00161EF7"/>
    <w:rsid w:val="00164737"/>
    <w:rsid w:val="00164E08"/>
    <w:rsid w:val="0017098C"/>
    <w:rsid w:val="00170DEF"/>
    <w:rsid w:val="001740B2"/>
    <w:rsid w:val="00175766"/>
    <w:rsid w:val="00186D01"/>
    <w:rsid w:val="00187ACD"/>
    <w:rsid w:val="00187B1C"/>
    <w:rsid w:val="001A4A2E"/>
    <w:rsid w:val="001A63A2"/>
    <w:rsid w:val="001A7B36"/>
    <w:rsid w:val="001C48B6"/>
    <w:rsid w:val="001D3988"/>
    <w:rsid w:val="001D6D1E"/>
    <w:rsid w:val="001E0F0D"/>
    <w:rsid w:val="00204C15"/>
    <w:rsid w:val="00215810"/>
    <w:rsid w:val="0021628A"/>
    <w:rsid w:val="00226045"/>
    <w:rsid w:val="00227028"/>
    <w:rsid w:val="00257619"/>
    <w:rsid w:val="00284473"/>
    <w:rsid w:val="0029101A"/>
    <w:rsid w:val="002B69B3"/>
    <w:rsid w:val="002C7D86"/>
    <w:rsid w:val="002E4752"/>
    <w:rsid w:val="002E6CAA"/>
    <w:rsid w:val="002F3F2E"/>
    <w:rsid w:val="00307C39"/>
    <w:rsid w:val="00315B27"/>
    <w:rsid w:val="00316D45"/>
    <w:rsid w:val="0032016C"/>
    <w:rsid w:val="0032208F"/>
    <w:rsid w:val="00345145"/>
    <w:rsid w:val="00357F6D"/>
    <w:rsid w:val="00362B34"/>
    <w:rsid w:val="0037449B"/>
    <w:rsid w:val="00376187"/>
    <w:rsid w:val="0038623D"/>
    <w:rsid w:val="00391CD0"/>
    <w:rsid w:val="003A238D"/>
    <w:rsid w:val="003A5CFC"/>
    <w:rsid w:val="003B6D04"/>
    <w:rsid w:val="003C6DD2"/>
    <w:rsid w:val="003D51F3"/>
    <w:rsid w:val="003D58DA"/>
    <w:rsid w:val="0041164E"/>
    <w:rsid w:val="00417975"/>
    <w:rsid w:val="00427723"/>
    <w:rsid w:val="00433CBC"/>
    <w:rsid w:val="00441758"/>
    <w:rsid w:val="00445537"/>
    <w:rsid w:val="00447D5E"/>
    <w:rsid w:val="00455A15"/>
    <w:rsid w:val="00474FC0"/>
    <w:rsid w:val="004A03AD"/>
    <w:rsid w:val="004A13FC"/>
    <w:rsid w:val="004B1164"/>
    <w:rsid w:val="004C563C"/>
    <w:rsid w:val="004D1200"/>
    <w:rsid w:val="004E1DD5"/>
    <w:rsid w:val="004E1FC1"/>
    <w:rsid w:val="0050601E"/>
    <w:rsid w:val="00511C83"/>
    <w:rsid w:val="00514930"/>
    <w:rsid w:val="005155D7"/>
    <w:rsid w:val="005203E0"/>
    <w:rsid w:val="005268ED"/>
    <w:rsid w:val="00542AE3"/>
    <w:rsid w:val="00553991"/>
    <w:rsid w:val="005568C7"/>
    <w:rsid w:val="00562854"/>
    <w:rsid w:val="0056595C"/>
    <w:rsid w:val="0057179C"/>
    <w:rsid w:val="00575B4B"/>
    <w:rsid w:val="00581AF0"/>
    <w:rsid w:val="00587975"/>
    <w:rsid w:val="005A03B4"/>
    <w:rsid w:val="005D6732"/>
    <w:rsid w:val="005E1B40"/>
    <w:rsid w:val="005E388B"/>
    <w:rsid w:val="005E41B2"/>
    <w:rsid w:val="005F3D27"/>
    <w:rsid w:val="0060032A"/>
    <w:rsid w:val="00604053"/>
    <w:rsid w:val="00612F6A"/>
    <w:rsid w:val="0062607C"/>
    <w:rsid w:val="0062616C"/>
    <w:rsid w:val="0064653D"/>
    <w:rsid w:val="006477FF"/>
    <w:rsid w:val="00647D11"/>
    <w:rsid w:val="00661B3A"/>
    <w:rsid w:val="006629CB"/>
    <w:rsid w:val="006648E5"/>
    <w:rsid w:val="006824FD"/>
    <w:rsid w:val="006A5901"/>
    <w:rsid w:val="006D39C2"/>
    <w:rsid w:val="006E39A7"/>
    <w:rsid w:val="006E7B24"/>
    <w:rsid w:val="006F12CB"/>
    <w:rsid w:val="00700679"/>
    <w:rsid w:val="007203F6"/>
    <w:rsid w:val="00736129"/>
    <w:rsid w:val="00741981"/>
    <w:rsid w:val="00742FAE"/>
    <w:rsid w:val="007430B8"/>
    <w:rsid w:val="00763FE3"/>
    <w:rsid w:val="0076431C"/>
    <w:rsid w:val="00765DF0"/>
    <w:rsid w:val="0077078D"/>
    <w:rsid w:val="007738F7"/>
    <w:rsid w:val="00774E0B"/>
    <w:rsid w:val="0078165E"/>
    <w:rsid w:val="007859F4"/>
    <w:rsid w:val="0078669A"/>
    <w:rsid w:val="007906AD"/>
    <w:rsid w:val="0079213B"/>
    <w:rsid w:val="007961E2"/>
    <w:rsid w:val="007A339E"/>
    <w:rsid w:val="007B197B"/>
    <w:rsid w:val="007C17ED"/>
    <w:rsid w:val="007D6EB9"/>
    <w:rsid w:val="00800277"/>
    <w:rsid w:val="00810CEE"/>
    <w:rsid w:val="00814A28"/>
    <w:rsid w:val="00827CE4"/>
    <w:rsid w:val="008335A7"/>
    <w:rsid w:val="00834114"/>
    <w:rsid w:val="0084170E"/>
    <w:rsid w:val="00867351"/>
    <w:rsid w:val="00873704"/>
    <w:rsid w:val="00873882"/>
    <w:rsid w:val="00877348"/>
    <w:rsid w:val="00897456"/>
    <w:rsid w:val="008A75C2"/>
    <w:rsid w:val="008B0177"/>
    <w:rsid w:val="008B48A5"/>
    <w:rsid w:val="008C3AAA"/>
    <w:rsid w:val="008C7A80"/>
    <w:rsid w:val="008C7BE6"/>
    <w:rsid w:val="008D0945"/>
    <w:rsid w:val="008E269E"/>
    <w:rsid w:val="008E52C9"/>
    <w:rsid w:val="008F5F86"/>
    <w:rsid w:val="00905E82"/>
    <w:rsid w:val="00912A54"/>
    <w:rsid w:val="00916B98"/>
    <w:rsid w:val="00925EE3"/>
    <w:rsid w:val="00935799"/>
    <w:rsid w:val="009371A9"/>
    <w:rsid w:val="0093784C"/>
    <w:rsid w:val="0095042F"/>
    <w:rsid w:val="00950961"/>
    <w:rsid w:val="00951E45"/>
    <w:rsid w:val="00971074"/>
    <w:rsid w:val="0098597B"/>
    <w:rsid w:val="00991A06"/>
    <w:rsid w:val="009B49E6"/>
    <w:rsid w:val="009C719B"/>
    <w:rsid w:val="00A16493"/>
    <w:rsid w:val="00A254FD"/>
    <w:rsid w:val="00A3376A"/>
    <w:rsid w:val="00A55CFF"/>
    <w:rsid w:val="00A6080D"/>
    <w:rsid w:val="00A66883"/>
    <w:rsid w:val="00A76122"/>
    <w:rsid w:val="00A778C4"/>
    <w:rsid w:val="00A968B0"/>
    <w:rsid w:val="00AB04DF"/>
    <w:rsid w:val="00AC7EED"/>
    <w:rsid w:val="00AD2D81"/>
    <w:rsid w:val="00AD5C90"/>
    <w:rsid w:val="00AE1673"/>
    <w:rsid w:val="00AF338C"/>
    <w:rsid w:val="00AF4155"/>
    <w:rsid w:val="00B00673"/>
    <w:rsid w:val="00B31072"/>
    <w:rsid w:val="00B40445"/>
    <w:rsid w:val="00B47290"/>
    <w:rsid w:val="00B60D76"/>
    <w:rsid w:val="00B63414"/>
    <w:rsid w:val="00B63454"/>
    <w:rsid w:val="00B75ADA"/>
    <w:rsid w:val="00B903FC"/>
    <w:rsid w:val="00B91058"/>
    <w:rsid w:val="00BA3991"/>
    <w:rsid w:val="00BA719D"/>
    <w:rsid w:val="00BC529F"/>
    <w:rsid w:val="00BD315F"/>
    <w:rsid w:val="00BE3789"/>
    <w:rsid w:val="00C064EB"/>
    <w:rsid w:val="00C14706"/>
    <w:rsid w:val="00C177D0"/>
    <w:rsid w:val="00C2642E"/>
    <w:rsid w:val="00C26D42"/>
    <w:rsid w:val="00C31BB2"/>
    <w:rsid w:val="00C32EA5"/>
    <w:rsid w:val="00C339B5"/>
    <w:rsid w:val="00C46553"/>
    <w:rsid w:val="00C46713"/>
    <w:rsid w:val="00C64EA6"/>
    <w:rsid w:val="00C65852"/>
    <w:rsid w:val="00C84A24"/>
    <w:rsid w:val="00C92716"/>
    <w:rsid w:val="00CA0EB1"/>
    <w:rsid w:val="00CA1761"/>
    <w:rsid w:val="00CA38BF"/>
    <w:rsid w:val="00CB1C38"/>
    <w:rsid w:val="00CE7CDE"/>
    <w:rsid w:val="00D032B0"/>
    <w:rsid w:val="00D07092"/>
    <w:rsid w:val="00D560E3"/>
    <w:rsid w:val="00D725BF"/>
    <w:rsid w:val="00D74E77"/>
    <w:rsid w:val="00DB4A49"/>
    <w:rsid w:val="00DF647D"/>
    <w:rsid w:val="00E047CF"/>
    <w:rsid w:val="00E057A2"/>
    <w:rsid w:val="00E123A3"/>
    <w:rsid w:val="00E147A7"/>
    <w:rsid w:val="00E14AD4"/>
    <w:rsid w:val="00E14BC6"/>
    <w:rsid w:val="00E16939"/>
    <w:rsid w:val="00E174CD"/>
    <w:rsid w:val="00E2056D"/>
    <w:rsid w:val="00E33E7A"/>
    <w:rsid w:val="00E422FD"/>
    <w:rsid w:val="00E5361A"/>
    <w:rsid w:val="00E603F0"/>
    <w:rsid w:val="00E6539A"/>
    <w:rsid w:val="00E87D0D"/>
    <w:rsid w:val="00EB5E13"/>
    <w:rsid w:val="00EC1DAC"/>
    <w:rsid w:val="00EC73B9"/>
    <w:rsid w:val="00EC7B2C"/>
    <w:rsid w:val="00EE084C"/>
    <w:rsid w:val="00EF127A"/>
    <w:rsid w:val="00F10839"/>
    <w:rsid w:val="00F15911"/>
    <w:rsid w:val="00F15BB1"/>
    <w:rsid w:val="00F15FB0"/>
    <w:rsid w:val="00F20BD1"/>
    <w:rsid w:val="00F27B52"/>
    <w:rsid w:val="00F415BC"/>
    <w:rsid w:val="00F54B40"/>
    <w:rsid w:val="00F7266B"/>
    <w:rsid w:val="00F851BD"/>
    <w:rsid w:val="00FA09C8"/>
    <w:rsid w:val="00FB5687"/>
    <w:rsid w:val="00FC3F62"/>
    <w:rsid w:val="00FC5BCE"/>
    <w:rsid w:val="00FC5C4E"/>
    <w:rsid w:val="00FC79B2"/>
    <w:rsid w:val="00FF036F"/>
    <w:rsid w:val="00FF2A5F"/>
    <w:rsid w:val="00FF3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51DF"/>
  <w15:docId w15:val="{8BF77881-BB9B-458D-B1CC-46B051D3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A6AEC"/>
  </w:style>
  <w:style w:type="paragraph" w:styleId="4">
    <w:name w:val="heading 4"/>
    <w:basedOn w:val="a"/>
    <w:next w:val="a"/>
    <w:link w:val="40"/>
    <w:qFormat/>
    <w:rsid w:val="00433CBC"/>
    <w:pPr>
      <w:keepNext/>
      <w:keepLines/>
      <w:spacing w:before="200" w:after="0" w:line="240" w:lineRule="auto"/>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6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433CBC"/>
    <w:rPr>
      <w:rFonts w:ascii="Cambria" w:eastAsia="Times New Roman" w:hAnsi="Cambria" w:cs="Times New Roman"/>
      <w:b/>
      <w:bCs/>
      <w:i/>
      <w:iCs/>
      <w:color w:val="4F81BD"/>
      <w:sz w:val="20"/>
      <w:szCs w:val="20"/>
    </w:rPr>
  </w:style>
  <w:style w:type="paragraph" w:styleId="a4">
    <w:name w:val="List Paragraph"/>
    <w:basedOn w:val="a"/>
    <w:uiPriority w:val="34"/>
    <w:qFormat/>
    <w:rsid w:val="00B63454"/>
    <w:pPr>
      <w:ind w:left="720"/>
      <w:contextualSpacing/>
    </w:pPr>
  </w:style>
  <w:style w:type="paragraph" w:styleId="a5">
    <w:name w:val="Balloon Text"/>
    <w:basedOn w:val="a"/>
    <w:link w:val="a6"/>
    <w:uiPriority w:val="99"/>
    <w:semiHidden/>
    <w:unhideWhenUsed/>
    <w:rsid w:val="003A23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38D"/>
    <w:rPr>
      <w:rFonts w:ascii="Tahoma" w:hAnsi="Tahoma" w:cs="Tahoma"/>
      <w:sz w:val="16"/>
      <w:szCs w:val="16"/>
    </w:rPr>
  </w:style>
  <w:style w:type="paragraph" w:styleId="a7">
    <w:name w:val="No Spacing"/>
    <w:uiPriority w:val="1"/>
    <w:qFormat/>
    <w:rsid w:val="00227028"/>
    <w:pPr>
      <w:spacing w:after="0" w:line="240" w:lineRule="auto"/>
    </w:pPr>
    <w:rPr>
      <w:rFonts w:ascii="Calibri" w:eastAsia="Times New Roman" w:hAnsi="Calibri" w:cs="Times New Roman"/>
    </w:rPr>
  </w:style>
  <w:style w:type="paragraph" w:customStyle="1" w:styleId="osn">
    <w:name w:val="osn"/>
    <w:uiPriority w:val="99"/>
    <w:rsid w:val="00E33E7A"/>
    <w:pPr>
      <w:autoSpaceDE w:val="0"/>
      <w:autoSpaceDN w:val="0"/>
      <w:adjustRightInd w:val="0"/>
      <w:spacing w:after="0" w:line="190" w:lineRule="atLeast"/>
      <w:ind w:firstLine="227"/>
      <w:jc w:val="both"/>
    </w:pPr>
    <w:rPr>
      <w:rFonts w:ascii="PragmaticUZ" w:eastAsia="Times New Roman" w:hAnsi="PragmaticUZ" w:cs="PragmaticUZ"/>
      <w:color w:val="000000"/>
      <w:sz w:val="17"/>
      <w:szCs w:val="17"/>
    </w:rPr>
  </w:style>
  <w:style w:type="character" w:customStyle="1" w:styleId="2">
    <w:name w:val="Основной текст (2)_"/>
    <w:link w:val="20"/>
    <w:rsid w:val="00A254FD"/>
    <w:rPr>
      <w:rFonts w:ascii="Times New Roman" w:hAnsi="Times New Roman"/>
      <w:sz w:val="28"/>
      <w:szCs w:val="28"/>
      <w:shd w:val="clear" w:color="auto" w:fill="FFFFFF"/>
    </w:rPr>
  </w:style>
  <w:style w:type="paragraph" w:customStyle="1" w:styleId="20">
    <w:name w:val="Основной текст (2)"/>
    <w:basedOn w:val="a"/>
    <w:link w:val="2"/>
    <w:rsid w:val="00A254FD"/>
    <w:pPr>
      <w:widowControl w:val="0"/>
      <w:shd w:val="clear" w:color="auto" w:fill="FFFFFF"/>
      <w:spacing w:after="0" w:line="312" w:lineRule="exact"/>
      <w:jc w:val="both"/>
    </w:pPr>
    <w:rPr>
      <w:rFonts w:ascii="Times New Roman" w:hAnsi="Times New Roman"/>
      <w:sz w:val="28"/>
      <w:szCs w:val="28"/>
    </w:rPr>
  </w:style>
  <w:style w:type="character" w:customStyle="1" w:styleId="3">
    <w:name w:val="Основной текст (3)_"/>
    <w:link w:val="31"/>
    <w:uiPriority w:val="99"/>
    <w:locked/>
    <w:rsid w:val="00215810"/>
    <w:rPr>
      <w:rFonts w:ascii="Times New Roman" w:hAnsi="Times New Roman"/>
      <w:b/>
      <w:bCs/>
      <w:shd w:val="clear" w:color="auto" w:fill="FFFFFF"/>
    </w:rPr>
  </w:style>
  <w:style w:type="paragraph" w:customStyle="1" w:styleId="31">
    <w:name w:val="Основной текст (3)1"/>
    <w:basedOn w:val="a"/>
    <w:link w:val="3"/>
    <w:uiPriority w:val="99"/>
    <w:rsid w:val="00215810"/>
    <w:pPr>
      <w:widowControl w:val="0"/>
      <w:shd w:val="clear" w:color="auto" w:fill="FFFFFF"/>
      <w:spacing w:after="0" w:line="269" w:lineRule="exact"/>
      <w:jc w:val="both"/>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5376">
      <w:bodyDiv w:val="1"/>
      <w:marLeft w:val="0"/>
      <w:marRight w:val="0"/>
      <w:marTop w:val="0"/>
      <w:marBottom w:val="0"/>
      <w:divBdr>
        <w:top w:val="none" w:sz="0" w:space="0" w:color="auto"/>
        <w:left w:val="none" w:sz="0" w:space="0" w:color="auto"/>
        <w:bottom w:val="none" w:sz="0" w:space="0" w:color="auto"/>
        <w:right w:val="none" w:sz="0" w:space="0" w:color="auto"/>
      </w:divBdr>
    </w:div>
    <w:div w:id="9354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0E28-5DD7-4F81-A053-AC30CFBF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kazna</cp:lastModifiedBy>
  <cp:revision>2</cp:revision>
  <cp:lastPrinted>2020-12-29T14:20:00Z</cp:lastPrinted>
  <dcterms:created xsi:type="dcterms:W3CDTF">2021-05-26T07:49:00Z</dcterms:created>
  <dcterms:modified xsi:type="dcterms:W3CDTF">2021-05-26T07:49:00Z</dcterms:modified>
</cp:coreProperties>
</file>